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5662C7" w:rsidRDefault="00BC69AA" w:rsidP="00BC69AA">
      <w:pPr>
        <w:spacing w:after="0"/>
        <w:rPr>
          <w:lang w:val="uk-UA"/>
        </w:rPr>
      </w:pPr>
      <w:hyperlink r:id="rId5" w:history="1">
        <w:r w:rsidRPr="005662C7">
          <w:rPr>
            <w:rStyle w:val="a3"/>
          </w:rPr>
          <w:t>http://www.reyestr.court.gov.ua/Review/65729597</w:t>
        </w:r>
      </w:hyperlink>
    </w:p>
    <w:p w:rsidR="00EB0F6C" w:rsidRPr="005662C7" w:rsidRDefault="00EB0F6C" w:rsidP="00BC69AA">
      <w:pPr>
        <w:spacing w:after="0"/>
        <w:rPr>
          <w:lang w:val="uk-UA"/>
        </w:rPr>
      </w:pPr>
    </w:p>
    <w:p w:rsidR="00BC69AA" w:rsidRPr="005662C7" w:rsidRDefault="00BC69AA" w:rsidP="00BC69AA">
      <w:pPr>
        <w:spacing w:after="0"/>
        <w:rPr>
          <w:lang w:val="uk-UA"/>
        </w:rPr>
      </w:pPr>
      <w:r w:rsidRPr="005662C7">
        <w:rPr>
          <w:lang w:val="uk-UA"/>
        </w:rPr>
        <w:t>Категорія справи № 641/1900/17: Кримінальні справи; Злочини проти громадської безпеки; Створення злочинної організації.</w:t>
      </w:r>
    </w:p>
    <w:p w:rsidR="00BC69AA" w:rsidRPr="005662C7" w:rsidRDefault="00BC69AA" w:rsidP="00BC69AA">
      <w:pPr>
        <w:spacing w:after="0"/>
        <w:rPr>
          <w:lang w:val="uk-UA"/>
        </w:rPr>
      </w:pPr>
      <w:r w:rsidRPr="005662C7">
        <w:rPr>
          <w:lang w:val="uk-UA"/>
        </w:rPr>
        <w:t>Надіслано судом: 04.04.2017. Зареєстровано: 05.04.2017. Оприлюднено: 07.04.2017.</w:t>
      </w:r>
    </w:p>
    <w:p w:rsidR="00BC69AA" w:rsidRPr="005662C7" w:rsidRDefault="00BC69AA" w:rsidP="00BC69AA">
      <w:pPr>
        <w:spacing w:after="0"/>
        <w:rPr>
          <w:lang w:val="uk-UA"/>
        </w:rPr>
      </w:pPr>
      <w:r w:rsidRPr="005662C7">
        <w:rPr>
          <w:lang w:val="uk-UA"/>
        </w:rPr>
        <w:t>Дата набрання законної сили: 04.05.2017</w:t>
      </w:r>
    </w:p>
    <w:p w:rsidR="00BC69AA" w:rsidRPr="005662C7" w:rsidRDefault="00BC69AA" w:rsidP="00BC69AA">
      <w:pPr>
        <w:spacing w:after="0"/>
        <w:rPr>
          <w:lang w:val="uk-UA"/>
        </w:rPr>
      </w:pPr>
      <w:r w:rsidRPr="005662C7">
        <w:rPr>
          <w:lang w:val="uk-UA"/>
        </w:rPr>
        <w:t>Державний герб України</w:t>
      </w:r>
    </w:p>
    <w:p w:rsidR="00BC69AA" w:rsidRPr="005662C7" w:rsidRDefault="00BC69AA" w:rsidP="00BC69AA">
      <w:pPr>
        <w:spacing w:after="0"/>
        <w:rPr>
          <w:lang w:val="uk-UA"/>
        </w:rPr>
      </w:pPr>
      <w:r w:rsidRPr="005662C7">
        <w:rPr>
          <w:lang w:val="uk-UA"/>
        </w:rPr>
        <w:t>Комінтернівський районний суд м.Харкова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Номер провадження 1-кп/641/283/2017                                             Справа № 641/1900/17</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 И Р О К</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І М Е Н Е М   У К Р А Ї Н 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03 квітня 2017 року  Комінтернівський районний суд м. Харкова у складі: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головуючого судді - Ариничевої С.А.,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суддів - Буцького В.В., Фатєєвої Н.І.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секретаря - Веселянській К.І.,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участю сторін кримінального провадження: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участю прокурора - Стасевського А.С.,</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захисника адвоката - Кузьміна Д.В.</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обвинуваченого - ОСОБА_2,</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розглянувши у відкритому підготовчому судовому засіданні кримінальне провадження за обвинуваченням, внесене до Єдиного реєстру досудових розслідувань за № 42016000000003387 від 16 листопада 2016 року відносно:</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ОСОБА_2, ІНФОРМАЦІЯ_1, уродженця м. Харкова, українця, громадянина України, з середньою освітою, не працюючого, не одруженого, раніше не судимого, який зареєстрований за адресою: АДРЕСА_1 та мешкає за адресою: АДРЕСА_2,</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 вчинені кримінального правопорушення, передбаченого ч. 1 ст. 255, ч. 4 ст. 28, ч. 2 ст. 205, ч. 4 ст. 28, ч. 3 ст. 212 КК України, -</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 С Т А Н О В И В :</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Згідно обвинувального акта,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Взявши на себе функцію загального керівництва злочинною організацією, Особі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досудове розслідування стосовно яких здійснюється в іншому кримінальному провадженні, та інших, яким доручив виконувати функції керівників окремих структурних підрозділів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15, Особа 16, Особа 17, Особа 18, Особа 19,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w:t>
      </w:r>
      <w:r w:rsidRPr="005662C7">
        <w:rPr>
          <w:lang w:val="uk-UA"/>
        </w:rPr>
        <w:lastRenderedPageBreak/>
        <w:t>придбаних учасниками злочинної організації для вчинення тяжких та особливо тяжких злочинів, а також для прикриття її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Місцями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м. Київ, вул. Дегтярівська, 21, м. Київ, вул. Дмитрівська, 69, м. Харків, пр. Гагаріна, 43/1, м. Харків,</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вул. Маліновського, 30, м. Харків, вул. Ганни, 21, м. Харків, вул. Теплична, 1,</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м. Донецьк, вул. Артема, 138-А,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Для реалізації злочинного наміру Особа 6, досудове розслідування стосовно якої здійснюється в іншому кримінальному провадженні, доручив Особі 14, Особі 15, досудове розслідування стосовно яких здійснюється в іншому кримінальному провадженні, та іншим учасникам злочинної </w:t>
      </w:r>
      <w:r w:rsidRPr="005662C7">
        <w:rPr>
          <w:lang w:val="uk-UA"/>
        </w:rPr>
        <w:lastRenderedPageBreak/>
        <w:t>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Виконуючи відведену роль у вчиненні злочинів, Особа 14, Особа 15, досудове розслідування стосовно яких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Після встановлення таких осіб та одержання їх згоди на вчинення злочинів, Особа 14, Особа 15, досудове розслідування стосовно яких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15, досудове розслідування стосовно яких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а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w:t>
      </w:r>
      <w:r w:rsidRPr="005662C7">
        <w:rPr>
          <w:lang w:val="uk-UA"/>
        </w:rPr>
        <w:lastRenderedPageBreak/>
        <w:t>за вчинення даних протиправних дій грошову винагороду, яку розподіляли між іншими членами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як резидентів так і не резидентів, для здійснення фіктивного підприємництва.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Зокрема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резиденти: ТОВ «Ветек Медіа», код ЄДРПОУ 38810617, ТОВ «Ветек Україна», код ЄДРПОУ 38748984, ТОВ «Газукраїна-Коммерс», код ЄДРПОУ 37979402, ТОВ «Кримбутангаз», код ЄДРПОУ 37023699, ТОВ «Східно-Європейська паливно-енергетична компанія.» (ТОВ «СЄПЕК.»), код ЄДРПОУ 38607794, ТОВ «Східно-Європейська паливно-енергетична компанія» (ТОВ «СЄПЕК»), код ЄДРПОУ 38607789, ТОВ «Торговий Дім Ветек», код ЄДРПОУ 38809821, ТОВ «Торговий Дім «Ветек Газ», код ЄДРПОУ 38864044, ТОВ «Ветек Нафтопродукт», код ЄДРПОУ 38728690, ТОВ «Аргумент-2009», код ЄДРПОУ 36226184, СП ТОВ «Експогаз», код ЄДРПОУ 31438686, ТОВ «Експогаз», код ЄДРПОУ 32371832, ТОВ «ВО Одеський НПЗ», код ЄДРПОУ 38848897, ТОВ «Торговий Дім «Одеський НПЗ», код ЄДРПОУ 38899009, ТОВ «Одеський ННЗ», код ЄДРПОУ 38848771, ТОВ «Цикловаст», код ЄДРПОУ 38674635, ТОВ «Українська нафто-газова компанія», код ЄДРПОУ 37764888, ТОВ «Укренергоринок», код ЄДРПОУ 37488177, ТОВ «Газукраїна-2009», код ЄДРПОУ 36308214, ТОВ «Газукраїна-2020», код ЄДРПОУ 37428778, ТОВ «Донецьк-Побутскрапгаз», код ЄДРПОУ 37843149, ТОВ «Запорожгаз-2000», код ЄДРПОУ 36308256, ТОВ «Київоблпропангаз», код ЄДРПОУ 37722038, ТОВ «Луганськпропангаз», код ЄДРПОУ 36429681, ТОВ «Луганськснабгаз», код ЄДРПОУ 35306625, ТОВ «Модус-Вівенді», код ЄДРПОУ 36647463, ТОВ «Укрхарківгазпостачання-2009», код ЄДРПОУ 36032091, ТОВ «Харків-СПБТ», код ЄДРПОУ 36459103, ТОВ «Харківспецгазснаб», код ЄДРПОУ 37846438, ТОВ «Черкаси-Газснаб», код ЄДРПОУ 36371362, ТОВ «Чернівці-СПБТ», код ЄДРПОУ 37830297, ТОВ «Інформтрест-Консалтінг», код ЄДРПОУ 37860819, ТОВ «Нео-Синтезгаз», код ЄДРПОУ 36815393, ПП «Полтаваукргаз», код ЄДРПОУ 35107813, ТОВ «Гонорій», код ЄДРПОУ 38205323, ТОВ «Ексапрофіт», код ЄДРПОУ 36003179, ТОВ «Кванта Коста», код ЄДРПОУ 36456249, ТОВ «Кіровоградгаз-2000», код ЄДРПОУ 36372735, ТОВ «Мульті-Аква», код ЄДРПОУ 37860709, ТОВ «Фіскус-21», код ЄДРПОУ 36226320, ТОВ «Цулассунг Компані», код ЄДРПОУ 36459098, Асоціація «Союз Імпортерів Автозапчастин та Супутніх Товарів», код ЄДРПОУ 38924202, Асоціація «Союз Імпортерів Будівельних Матеріалів», код ЄДРПОУ 38923998, Асоціація «Союз Імпортерів Виробів з Полімерних Матеріалів», код ЄДРПОУ 38924146, Асоціація «Союз імпортерів товарів для дозвілля», код ЄДРПОУ 38924050, Асоціація «Союз імпортерів товарів для побуту», код ЄДРПОУ 38924108, Асоціація «Союз операторів ринку </w:t>
      </w:r>
      <w:r w:rsidRPr="005662C7">
        <w:rPr>
          <w:lang w:val="uk-UA"/>
        </w:rPr>
        <w:lastRenderedPageBreak/>
        <w:t xml:space="preserve">скрапленого газу України», код ЄДРПОУ 38004661, ПрАТ «Страхова компанія «Перлина Страхування», код ЄДРПОУ 36257778, Всеукраїнська громадська організація «Русский Стандарт» (в подальшому Всеукраїнська громадська організація «Українська Правозахисна Асоціація»), код ЄДРПОУ 35467144, Комунікаційне Агентство «Сума Технологій», код ЄДРПОУ 38605231, МПП «Айра», код ЄДРПОУ 21574588, МПП «Ледис», код ЄДРПОУ 14018854, МПП «Поліфарб», код ЄДРПОУ 31129959, Повне товариство «ТОВ «Сильмариил» І Компанія», код ЄДРПОУ 37948725, ПП «Видавництво «Формула», код ЄДРПОУ 34945983, ПП «Каскад КСВ», код ЄДРПОУ 34389857, ПП «Стильтекс», код ЄДРПОУ 33996073, ПП «Студія корпоративного іміджу «Графін», код ЄДРПОУ 36070837, ПП «Фірма «Ломар», код ЄДРПОУ 36478409, ПП «Арт-Престиж», код ЄДРПОУ 35338583, ПП «Будівельно-Монтажне Управління 2005», код ЄДРПОУ 33442150, ПП «Велунд Крим», код ЄДРПОУ 36540576, ПП «Комбіагроіндастрі», код ЄДРПОУ 33713255, ПП «Стоунпласт», код ЄДРПОУ 33581398, ПП «Трансбуд-Альянс», код ЄДРПОУ 36657471, ПП «Форм-С», код ЄДРПОУ 35264590, Представництво «Просперіті Дівелопмент Ес.Ей.», код ЄДРПОУ 26585067, Селянське (Фермерське) Господарство «Восток-Агро», код ЄДРПОУ 31326904, ЗАТ «Лінкс-Цінні Папери», код ЄДРПОУ 25384906, ТОВ «6 Континентів», код ЄДРПОУ 33750344, ТОВ «Айсленд», код ЄДРПОУ 38857393, ТОВ «Альдемарін», код ЄДРПОУ 38709217, ТОВ «Алькотрейд», код ЄДРПОУ 37846637, ТОВ «Агнел-2008», код ЄДРПОУ 35293286, ТОВ «Анкер Трейд Груп», код ЄДРПОУ 38851132, ТОВ «Анкерпром Груп», код ЄДРПОУ 38801183, ТОВ «Бат Трейд Ліга», код ЄДРПОУ 38465585, ТОВ «БК «Будінвест-Проект», код ЄДРПОУ 37312698, ТОВ «БК «Гефест Альянс», код ЄДРПОУ 37312719, ТОВ «Будівельна Компанія «Перша Черноморська», код ЄДРПОУ 35693571, ТОВ «Будівельна Компанія «Савтекс», код ЄДРПОУ 37634167, ТОВ «Верена-Трейд», код ЄДРПОУ 38213292, ТОВ «Вікторі Дей», код ЄДРПОУ 38814737, ТОВ «Вілмпраймреліз», код ЄДРПОУ 38711378, ТОВ «Володар», код ЄДРПОУ 32296855, ТОВ «Всеукраїнський Промисловий Союз», код ЄДРПОУ 32827075, ТОВ «Газова Компанія «Віп Пласт», код ЄДРПОУ 37819755, ТОВ «Газтранспроект», код ЄДРПОУ 38889116, ТОВ «Газтрейд Крим», код ЄДРПОУ 35983637, ТОВ «Газукраїна-Трейдінг», код ЄДРПОУ 37979439, ТОВ «Геліоніндастрі», код ЄДРПОУ 37846396, ТОВ «ГК «Прованс», код ЄДРПОУ 38889142, ТОВ «Глобал Інвест Проект», код ЄДРПОУ 38649572, ТОВ «Глобус», код ЄДРПОУ 13656082, ТОВ «Голден Плюс ХХІ», код ЄДРПОУ 36225463, ТОВ «Гуд Продакт Трейд», код ЄДРПОУ 38801225,     ТОВ «Дестін Компані», код ЄДРПОУ 38865289, ТОВ «Діагностичний центр «Галєн», код ЄДРПОУ 23944755, підприємство з іноземними інвестиціями «Дімекс-У», код ЄДРПОУ 32074403, ТОВ «Донецькпобутгаз», код ЄДРПОУ 37671387, ТОВ «Експоекстрім», код ЄДРПОУ 37846600, ТОВ «Ерідантрейд», код ЄДРПОУ 37846367, ТОВ «Зовнітрансгаз», код ЄДРПОУ 37860735, ТОВ «Імперіал-Білдінг», код ЄДРПОУ 38812551, ТОВ «Інлайтінвест», код ЄДРПОУ 37846464, ТОВ «Калина Центр», код ЄДРПОУ 37024268, ТОВ «Керрибан Груп», код ЄДРПОУ 38651026, ТОВ «КМК Ойл Плюс», код ЄДРПОУ 34784945, ТОВ «КМК Ойл», код ЄДРПОУ 34784919, ТОВ «Комбі-Проф», код ЄДРПОУ 38157359, ТОВ «Компанія Опт Трейд», код ЄДРПОУ 38607270, ТОВ «Консалтинг Системз», код ЄДРПОУ 35572282, ТОВ «Константа Вінст», код ЄДРПОУ 37675910, ТОВ «Лайт Інновейшн Груп», код ЄДРПОУ 34482225, ТОВ «Лакленд-Компані», код ЄДРПОУ 37222919, ТОВ «ЛВС Трейд», код ЄДРПОУ 33622671, ТОВ «Логіка Менеджмент», код ЄДРПОУ 37819488, ТОВ «Луганськпобутгаз», код ЄДРПОУ 37911653,       ТОВ «ЛФ «Нік-Сервіс», код ЄДРПОУ 37705625, ТОВ «Лютіен», код ЄДРПОУ 37926214, ТОВ «Маноріс», код ЄДРПОУ 38180016, ТОВ «Манхел», код ЄДРПОУ 38148606, ТОВ «Мегаінвестстрой», код ЄДРПОУ 33634300, ТОВ «Медіана-2008», код ЄДРПОУ 35970979, ТОВ «Менкалінан», код ЄДРПОУ 38810884, ТОВ «Металлистактів», код ЄДРПОУ 37926188, ТОВ «Минас-Тирит», код ЄДРПОУ 37286223, ТОВ «Міг 29», код ЄДРПОУ 37227807, ТОВ «Мірта Град», код ЄДРПОУ 38814758, ТОВ «Мірта Стейт», код ЄДРПОУ 38814742, ТОВ «Натдор», код ЄДРПОУ 38690039, ТОВ «Науково-виробнича фірма «Інтер-Тек», код ЄДРПОУ 37779545, ТОВ «НВФ «Кагарлик інвест Торг», код ЄДРПОУ 32547007, ТОВ «Ньюграунд», код ЄДРПОУ 38448816, </w:t>
      </w:r>
      <w:r w:rsidRPr="005662C7">
        <w:rPr>
          <w:lang w:val="uk-UA"/>
        </w:rPr>
        <w:lastRenderedPageBreak/>
        <w:t xml:space="preserve">ТОВ «Облагротехсервіс», код ЄДРПОУ 33521414, ТОВ «Облпостач-Сервіс», код ЄДРПОУ 37709263, ТОВ «Окс Буд», код ЄДРПОУ 36924064,  ТОВ «Опт Збут», код ЄДРПОУ 38620747, ТОВ «Парітет Бізнес», код ЄДРПОУ 38814763, ТОВ «Перспектива Моноліт», код ЄДРПОУ 38801211, ТОВ «Портанадра», код ЄДРПОУ 38903685, ТОВ «Промлайн Союз», код ЄДРПОУ 38801204, ТОВ «ПТР Ресурс», код ЄДРПОУ 38291894, ТОВ «Реалтрансфакт», код ЄДРПОУ 37682341, ТОВ «Редакція Газети «Захист Прав», код ЄДРПОУ 36815037, ТОВ «Рейнад», код ЄДРПОУ 38705453, ТОВ «Ретротрейдстар», код ЄДРПОУ 37682404, ТОВ «Роанда», код ЄДРПОУ 38148695, ТОВ «Роял Грифон», код ЄДРПОУ 38196487, ТОВ «Сервіс Інвест», код ЄДРПОУ 37926443, ТОВ «Сильмариил», код ЄДРПОУ 37926387, ПП «Синоп», код ЄДРПОУ 19000770, ТОВ «Скайтек-Україна», код ЄДРПОУ 37701382, ТОВ «Стабналтейд», код ЄДРПОУ 37846459, ТОВ «Суран», код ЄДРПОУ 38148391, ТОВ «Таннарі», код ЄДРПОУ 37286160, ТОВ «ТД «Поліпропілен», код ЄДРПОУ 32558354, ТОВ «Торговельна компанія «Металспецтех», код ЄДРПОУ 32997757, ТОВ «Торговий Дім «Олімпія», код ЄДРПОУ 37973217, ТОВ «Трістіан Волюм Груп», код ЄДРПОУ 38748701, ТОВ «Українська Енергокомпанія», код ЄДРПОУ 37764874, ТОВ «Українська сервісна компанія «Рафо», код ЄДРПОУ 36187580, ТОВ «Фанінтерюнайтед», код ЄДРПОУ 37846548, ТОВ «Фуджіолімпікс», код ЄДРПОУ 37846574,     ТОВ «Харків Арена», код ЄДРПОУ 38495651, ТОВ «Херсонпобутгаз», код ЄДРПОУ 37023222, ТОВ «Автоцентркрим», код ЄДРПОУ 35941199, ТОВ «Агат Груп», код ЄДРПОУ 38077719, ТОВ «Айвінтірі», код ЄДРПОУ 38180037, ТОВ «Айнам», код ЄДРПОУ 38180063, ТОВ «Аквіта Трейд Лідер», код ЄДРПОУ 38465559, ПП «Актив Ком», код ЄДРПОУ 35422905, ТОВ «Алівіан», код ЄДРПОУ 38947476, ТОВ «Алконост», код ЄДРПОУ 38091838, ТОВ «Алларіс Прайм», код ЄДРПОУ 38467509, ТОВ «Альфіна», код ЄДРПОУ 37974818, ТОВ «Альяні», код ЄДРПОУ 38196466, ТОВ «Амадіна», код ЄДРПОУ 38091761, ТОВ «Амдіп», код ЄДРПОУ 37118942, ТОВ «Амінамі», код ЄДРПОУ 38179985, ТОВ «Амон-Сул», код ЄДРПОУ 37286087, ТОВ «Амфітер», код ЄДРПОУ 38180021, ТОВ «Анкона-Торг», код ЄДРПОУ 38091658, ТОВ «Аптека Анді», код ЄДРПОУ 35040859, ТОВ «Арістократ Тім», код ЄДРПОУ 38173297, ТОВ «Атлантіс МІМ», код ЄДРПОУ 30082674, ТОВ «Базіс», код ЄДРПОУ 35738156, ТОВ «Балт Янтар Україна», код ЄДРПОУ 37111748, ТОВ «Бастет Компані», код ЄДРПОУ 37131759, ТОВ «Бат Нова», код ЄДРПОУ 38568347, ТОВ «Бенест Трейд Лайн», код ЄДРПОУ 38517690, ТОВ «Бізнес-Бенефіт», код ЄДРПОУ 38022078,     ТОВ «Бізнес-Консульт», код ЄДРПОУ 32924812, ТОВ «Боско Трейд Груп», код ЄДРПОУ 38488775, ТОВ «Будівельні Комунікації», код ЄДРПОУ 32554957, ТОВ «Будмет», код ЄДРПОУ 32999948, ТОВ «Велбум Нова Груп», код ЄДРПОУ 38518799, ТОВ «Вестмедика», код ЄДРПОУ 36821302, ТОВ «Виванте», код ЄДРПОУ 38091754, ТОВ «Вінтера», код ЄДРПОУ 37488905, ТОВ «Віртус- ХХІ», код ЄДРПОУ 37131811, ТОВ «Гатіора», код ЄДРПОУ 38091733, ТОВ «Глобал Технолоджес», код ЄДРПОУ 35537756,  ТОВ «Глорі Роял», код ЄДРПОУ 38765842, ТОВ «Голдвейн», код ЄДРПОУ 38148517, ТОВ «Голден-Торг», код ЄДРПОУ 38196471, ТОВ «Голдстрім Консалт», код ЄДРПОУ 38651047, ТОВ «Грант Тайм», код ЄДРПОУ 38123047, ТОВ «Грей-Захід», код ЄДРПОУ 34769817, ТОВ «Даймонд Альянс», код ЄДРПОУ 38651089, ТОВ «Домострой», код ЄДРПОУ 32637781, ТОВ «Дроу», код ЄДРПОУ 38173255, ТОВ «Екома ЮГ», код ЄДРПОУ 37223142, ТОВ «Екопро-Бізнес», код ЄДРПОУ 38005309, ТОВ «Екопрогрес», код ЄДРПОУ 34576361, ТОВ «Екрю», код ЄДРПОУ 38091670, ТОВ «Ексттрейд», код ЄДРПОУ 38205826, ТОВ «Елві Тайм», код ЄДРПОУ 38137924, ТОВ «Електро-Пром-Мед», код ЄДРПОУ 36640583, ТОВ «Ельгазентегра», код ЄДРПОУ 38173260, ТОВ «Енігма Груп», код ЄДРПОУ 33057792, ТОВ «Євро-Щебєнь», код ЄДРПОУ 36393535, ТОВ «Євротехімпорт ЛТД», код ЄДРПОУ 37041084, ТОВ «Єдина Спілка Оптовиків», код ЄДРПОУ 37820933, ТОВ «Запоріжжя-Скрапгаз», код ЄДРПОУ 37834616, ТОВ «Запорожский Коксохимремонт», код ЄДРПОУ 34656607, ТОВ «Зимстрой Капітал», код ЄДРПОУ 38061405, ТОВ «Імперіал Трейдинг», код ЄДРПОУ 38467488,      ТОВ «Інвест-Транш», код ЄДРПОУ 38173229, ТОВ «Індекстрейд Україна», код ЄДРПОУ 37855835, ТОВ «Ісіда Лайф», код ЄДРПОУ 37131785, ТОВ «Капітал Трейдинг Груп», код ЄДРПОУ 38239847, </w:t>
      </w:r>
      <w:r w:rsidRPr="005662C7">
        <w:rPr>
          <w:lang w:val="uk-UA"/>
        </w:rPr>
        <w:lastRenderedPageBreak/>
        <w:t xml:space="preserve">ТОВ «Капромбуд», код ЄДРПОУ 37982640, ТОВ «Картал Голд», код ЄДРПОУ 37972852, ТОВ «Квірун», код ЄДРПОУ 38134059, ТОВ «Керід», код ЄДРПОУ 38091796, ТОВ «Київмонтаж», код ЄДРПОУ 36356980, ТОВ «Київобл-Імпорттрейд», код ЄДРПОУ 38467493, ТОВ «Компанія Мет Пром», код ЄДРПОУ 38570356, ТОВ «Комфар», код ЄДРПОУ 38148758, ТОВ «Конект-Плюс», код ЄДРПОУ 34276097, ТОВ «Крим Трейдінг», код ЄДРПОУ 36973022, ТОВ «Крістенс», код ЄДРПОУ 38022110, ТОВ «Кротум», код ЄДРПОУ 38204686, ТОВ «Лайфгудінвест», код ЄДРПОУ 37682378, ТОВ «Ластівка», код ЄДРПОУ 20053607, ТОВ «Летавіца», код ЄДРПОУ 38091749, ТОВ «Ліга-2010», код ЄДРПОУ 37292609, ТОВ «Лідергаз», код ЄДРПОУ 36885099, ТОВ «Лінар», код ЄДРПОУ 31433782, ТОВ «Маестро Торг», код ЄДРПОУ 37931224, ТОВ «Марголак», код ЄДРПОУ 36382591,  ТОВ «Мелькор+», код ЄДРПОУ 38173281, ТОВ «Мета Ріелшнз», код ЄДРПОУ 35135840, ТОВ «Моргот», код ЄДРПОУ 38173192, ТОВ «Муйне», код ЄДРПОУ 38091686, ТОВ «Науково-виробниче підприємство «Дін Лтд», код ЄДРПОУ 31999821, ТОВ «Науково-виробниче підприємство Укренергомаш», код ЄДРПОУ 33068343, ТОВ «Нафтатрейд», код ЄДРПОУ 35467857, ПП «Індекс», код ЄДРПОУ 16402261, ТОВ «Нолдор», код ЄДРПОУ 38173318, ТОВ «Нью Галактикос», код ЄДРПОУ 38018920, ТОВ «Нюаж», код ЄДРПОУ 38091644, ТОВ «Олквін», код ЄДРПОУ 32407549, ТОВ «Онлайн+Тур», код ЄДРПОУ 37774484, ТОВ «Піран», код ЄДРПОУ 38205810, ТОВ «Плавт Сервіс», код ЄДРПОУ 38205318, ТОВ «Пріора Груп», код ЄДРПОУ 38947759, ТОВ «Пріора-Інвест», код ЄДРПОУ 38771327, ТОВ «Прогрес Інсайд», код ЄДРПОУ 38005230, ТОВ «Проектбуднагляд», код ЄДРПОУ 38489894,        ТОВ «Проф Ресурс», код ЄДРПОУ 38570267, ТОВ «Профпосуд», код ЄДРПОУ 32000530, ТОВ «Радеус.», код ЄДРПОУ 37488879, ТОВ «Райагрострой-Перспектива», код ЄДРПОУ 35160175, ПП «Регіон-Агротрейд», код ЄДРПОУ 34699923, ТОВ «Ріверан Делюкс», код ЄДРПОУ 38467523, ТОВ «Самбат», код ЄДРПОУ 33847181, ТОВ «Будівельна Компанія «Перша Чорноморська», код ЄДРПОУ 35693571, ТОВ «Статус-Софт Консалтинг», код ЄДРПОУ 35813699, ТОВ «Світ Гардин», код ЄДРПОУ 35136645, ТОВ «Світ Сучасного Посуду», код ЄДРПОУ 36115867, ТОВ «Свобода-Буд», код ЄДРПОУ 35978721, ТОВ «Синектікус», код ЄДРПОУ 38179990, ТОВ «Скарби Криму», код ЄДРПОУ 37370215, ТОВ «СМТ Тайм», код ЄДРПОУ 38133584, ТОВ «Соломоніндастрі», код ЄДРПОУ 37682315, ТОВ «Споіл», код ЄДРПОУ 36070842, ТОВ «С Т», код ЄДРПОУ 35745802, ТОВ «Старгудінвест», код ЄДРПОУ 38865671, ТОВ «Статус-Софт Консалтінг», код ЄДРПОУ 35813699, ТОВ «Стілбон», код ЄДРПОУ 37431073, ТОВ «Сумигазтранс», код ЄДРПОУ 37774662, ТОВ «Східенергопостач-2», код ЄДРПОУ 37131848, ТОВ «ТАГ-Харків», код ЄДРПОУ 36647437, ТОВ «Талас-Груп», код ЄДРПОУ 38213329, ТОВ «ТК Аксіома», код ЄДРПОУ 37132417, ТОВ «Торггазстрим ЛТД», код ЄДРПОУ 36647374, ТОВ «Торгкомплект», код ЄДРПОУ 23518188,              ТОВ «Торговий Дім «Експрес-Авто», код ЄДРПОУ 37357974, ТОВ «Торговий Дім «Енерджи», код ЄДРПОУ 37428741, ТОВ «Торенія», код ЄДРПОУ 38091691, ТОВ «Трейд Інтернейшнл», код ЄДРПОУ 37350272, ТОВ «Українська нафтохімічна компанія», код ЄДРПОУ 31111281, ТОВ «Укркомерцпостач», код ЄДРПОУ 37227849, ТОВ «Ультрастарінвест», код ЄДРПОУ 38640061, ТОВ «Універсалоптторг-Х», код ЄДРПОУ 37428034, ТОВ «Фадлес», код ЄДРПОУ 37982661, ТОВ «Фанварезсіті», код ЄДРПОУ 38061379, ТОВ «Фешин Мобайл», код ЄДРПОУ 36327640, ТОВ «Хамерс Стаф», код ЄДРПОУ 38018983, ТОВ «Хіган», код ЄДРПОУ 38180000, ТОВ «Центр оціночних технологій», код ЄДРПОУ 34819904, ТОВ «Чед-Насад», код ЄДРПОУ 37286197, ТОВ «Черкасиоблгазпостач» (в подальшому ТОВ «Алькор-Компані»), код ЄДРПОУ 37853120, ТОВ «Юніон-Стандартактив», код ЄДРПОУ 37860845, Підприємство «Юрай» у формі ТОВ (далі - ТОВ «Юрай»), код ЄДРПОУ 22886866, ТОВ «Юса-Груп», код ЄДРПОУ 37290250, ТОВ «Барс», код ЄДРПОУ 37106806, ПП Оптова Компанія «Ельбрус», код ЄДРПОУ 34333055, ТОВ «Нанокрим Технолоджи», код ЄДРПОУ 37860871, ТОВ «Юнінафтоторг», код ЄДРПОУ 37926413, ТОВ «Реалюніінвест», код ЄДРПОУ 37926303, ТОВ «Артефакт-Хісторі», код ЄДРПОУ 37926240, ТОВ «Альянс-Трансгаз», код ЄДРПОУ 37926350, ТОВ «Фєанор», код ЄДРПОУ 37926330, ТОВ «Доріат», код ЄДРПОУ 37926099, ТОВ «Палантір», код ЄДРПОУ 37926539, ТОВ </w:t>
      </w:r>
      <w:r w:rsidRPr="005662C7">
        <w:rPr>
          <w:lang w:val="uk-UA"/>
        </w:rPr>
        <w:lastRenderedPageBreak/>
        <w:t>«Маннафтотрейд», код ЄДРПОУ 37926125, ТОВ «Буено-Аміго», код ЄДРПОУ 37926324, ТОВ «Сітімегатрейд», код ЄДРПОУ 37926151, ТОВ «Валінор», код ЄДРПОУ 37926277, Представництво «Енерджі Юніон Корпорейшн С.А.», код ЄДРПОУ 26595551, ТОВ «Сумиспецгаз», код ЄДРПОУ 37682163, ТОВ «Маркет-Груп-Харків», код ЄДРПОУ 30037265, ТОВ «Агротек», код ЄДРПОУ 14003350,   ПП «Птахопромінвест-Т», код ЄДРПОУ 33620082, ТОВ «Дарник», код ЄДРПОУ 37384469, ТОВ «Нафтаюнігаз», код ЄДРПОУ 38017911, ТОВ «Газтрейдстандарт», код ЄДРПОУ 38018056, ТБ «Перша незалежна Біржа», код ЄДРПОУ 37354518, ТБ «Універсальна Ресурсна Біржа», код ЄДРПОУ 37506452, ТОВ «Аліма-Т», код ЄДРПОУ 35058172, ТОВ «Оллінклюзів», код ЄДРПОУ 37038972, ТОВ «Максфілд Фінанс», код ЄДРПОУ 37686901, ПП «Харківснабгаз», код ЄДРПОУ 33897049, ТОВ «Євротрейд Україна», код ЄДРПОУ 38173234, ТОВ «ТД «Газтрейд», код ЄДРПОУ 38278606, ТОВ «Газ-Он», код ЄДРПОУ 38632684, ТОВ «Амара Плюс», код ЄДРПОУ 38683414, ТОВ «ДК «Ельбрус», код ЄДРПОУ 37091235, ТОВ «Фінансова компанія «Фактор ЮБС УА», код ЄДРПОУ 38321635,      ТОВ «Аріона-Торг», код ЄДРПОУ 38213308, ТОВ «Профешнл Сервіс», код ЄДРПОУ 37095742, ТОВ «Промгарантія», код ЄДРПОУ 38115146,              ТОВ «Югтрейд-Інвестиція», код ЄДРПОУ 38018501, ТОВ «Експогаз Трейд», код ЄДРПОУ 36429608, ТОВ «Медіо-Сервіс», код ЄДРПОУ 38115151, ТОВ «Ветек Медіа Інвест», код ЄДРПОУ 38864877, ПП «Фірма «Армада-Плюс», код ЄДРПОУ 34525053, ТОВ «Нередзурі-Чемпс», код ЄДРПОУ 38018350, ТОВ «Експогаз-Суми», код ЄДРПОУ 34878797, ТОВ «А-Мега Плюс», код ЄДРПОУ 38297110, ТОВ «Спортивний Комплекс «Стадіон Металіст», код ЄДРПОУ 38634681, ТОВ «Будіс Хол», код ЄДРПОУ 38316981, ТОВ «Лідер Нафта», код ЄДРПОУ 37931989, ТОВ «Форум Тек», код ЄДРПОУ 38632532, ПАТ «Рубіжанський завод хімічних волокон», код ЄДРПОУ 38650738, ТОВ «Аудтрейд», код ЄДРПОУ 38619092, ТОВ «Фалько Альянс», код ЄДРПОУ 38196450, ТОВ «Глобальні Телесистеми», код ЄДРПОУ 38210951, ТОВ «Дріместет», код ЄДРПОУ 38670211, ТОВ «Київська митна агенція», код ЄДРПОУ 36865952, ТДВ «Страхова компанія «Астра Лайн», код ЄДРПОУ 38239326, ТОВ «Інжерінг», код ЄДРПОУ 38705343, ТОВ «Нафторесурс Регіон Трейдинг», код ЄДРПОУ 38890891, ТОВ «Пальміра Оіл Трейдинг», код ЄДРПОУ 38899124, ТОВ «Рустелкомпані», код ЄДРПОУ 38771311, ТОВ «Нафтопродукт Плюс», код ЄДРПОУ 38899103,                   ТОВ «Трансгазукраїна», код ЄДРПОУ 36946287, ТОВ «Мандарин Ессет Менеджмент», код ЄДРПОУ 38903397, ТОВ «Нафтоспецтранс», код ЄДРПОУ 38913269, ТОВ «Укрінвестпрофгруп», код ЄДРПОУ 38386137, ТОВ «Компанія «Ровена», код ЄДРПОУ 38865488, ТОВ «Телерадіокомпанія «Радіус Плюс», код ЄДРПОУ 38976685, ТОВ «ТК Оріон-Трейд», код ЄДРПОУ 37352070,   ТОВ «Бухгалтерія-Профіт-Аутсор», код ЄДРПОУ 38901646, ТОВ «Хелфторг», код ЄДРПОУ 39027386, ТОВ «Донецькпропангаз», код ЄДРПОУ 39014780, ПП «Торгово-будівельна компанія «Вел», код ЄДРПОУ 36263509, ТОВ «Лінк Стейт», код ЄДРПОУ 39027323, ТОВ «Старвінг Компані», код ЄДРПОУ 39029404, ТОВ «Хоум Лайн», код ЄДРПОУ 39008452, ТОВ «Профтренінг», код ЄДРПОУ 39050525, ТОВ «Стар-Грант», код ЄДРПОУ 39049787, ТОВ «Марснабгаз», код ЄДРПОУ 35552643, ТОВ «Інформер Торг», код ЄДРПОУ 39072313, ТОВ «Петроліум Трейдинг Інвестмент» (раніше            ТОВ «Протінус»), код ЄДРПОУ 38204691, ТОВ «Фінансова Компанія «Фактор Капітал», код ЄДРПОУ 38214484, ТОВ «Брокерскій Дім «Вектор», код ЄДРПОУ 37729473, ПрАТ «Українська міжнародна фондова біржа», код ЄДРПОУ 30554892, ТОВ «Бат Ліга», код ЄДРПОУ 38465501, ТОВ «БК «Енкі», код ЄДРПОУ 37355699 та інші.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Також до складу злочинної організації Особи 1, досудове розслідування стосовно якої здійснюється в іншому кримінальному провадженні, у зазначений період входили наступні суб'єкти підприємницької діяльності - не резиденти: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ADFORM EXPERTS INC. (681103, PA), ALGERNA INVESTMENT LIMITED (8440976, UK), ANAPOM BUSINESS LTD. (1790367, BVI), APLANOR TRADING LIMITED (HE315178, CY), ARZANA COMMERCE CORP. </w:t>
      </w:r>
      <w:r w:rsidRPr="005662C7">
        <w:rPr>
          <w:lang w:val="uk-UA"/>
        </w:rPr>
        <w:lastRenderedPageBreak/>
        <w:t xml:space="preserve">(1757651, BVI), AURI MONTES LTD. (7228890, UK), AVENNA HOLDING LTD. (1793519, BVI), AVILAX COMMERCE CORP. (1760257, BVI), BELTLINE HOLDINGS INC LIMITED (1866411, HK), BENTLEY OVERSEAS LIMITED (1797250, HK), BISBA INVESTMENTS LIMITED (HE 167097, CY), BIVEN INVESTMENTS. (1470081, BVI), BUTTERFIELD BUSINESS HOLDINGS S.A. (1707176, BVI), CARBONDALE OVERSEAS GROUP LTD. (1773253, BVI), CONDICOM PARTICIPATION LIMITED (     HE 328403, CY), DEVORA LIMITED (8395171, UK), DOWNTOWN MANAGEMENT S.A. (1783916, BVI), UO DULSA CAPITAL JSC (12267286, EST), EASTERN FINANCE CORP. (128435, SH), EK MULTIMEDIA CONTENT LIMITED (277623, CY), ELSECO TRADING LIMITED (109,592, BZ), EMPSON LIMITED (H.E. 313860, CY), ENTLEY VENTURES LTD (8112897, UK), ERNOR HOLDINGS LIMITED (HE 322928, CY), ESTRISKS SERVICES LIMITED (HE 322926, CY), FIELDCRESS CONSULTING LIMITED (HE 323162, CY), FINEBERG LIMITED (8395513, UK), FREMINGHAM INVESTMENT CORP. (791770, PA) FRIONA GROUP LTD (1783371, BVI), GOURAMI PARTICIPATION CORP. (686617, BVI), GRAUGHER LIMITED (1708670, BVI), HAWKBIT ENTERPRISES LIMITED (HE 323342, CY), HENSLEY CAPITAL LIMITED (H.E. 315709, CY) HESPERUS ENTERPRISES LTD (667501, BVI), HICKERY HOLDINGS LIMITED (HE 319862, CY), HISTRAX HOLDINGS LIMITED (312541, CY), INSE HOLDING LIMITED (HE 299675, CY), INTINET OPERATIONS LIMITED (312535, CY), IZOLA GROUP LIMITED (1859950, HK), JETLIT LIMITED (310310, CY), KENEFALD LIMITED (НЕ 320413, CY), KENSIGTON MANAGEMENT INC (129,167; BZ), KSANDRO ENTERPRISE LTD. (1732792, BVI), KUSER CAPITAL PARTNERS LIMITED (HE 318991, CY), LA CORUNA ENTERPRISES LIMITED (HE 147380, CY), LAKE BUSINESS LIMITED (1790715, BVI), LANDOW DEVELOPMENT LTD .(108005, SC), LARKOL LIMITED (312052, CY), LARX INVESTMENTS LIMITED (HE 322925, CY), MARIENNA COMMERCE LTD. (1753753, BVI), MARTA ROSS TRADING LTD. (7775858, UK), MELYWOOD HOLDINGS LIMITED (HE 323367, CY), MH-TV PRODUCTON LIMITED (HE 282129, CY), MOONLIGHT OVERSEAS HOLDINGS LTD (1790706, BVI), MOURAIN BUSINESS LIMITED (HE 320629, CY), NEORICARIA LTD (HE 308548, CY), NIOLAX BUSINESS INC. (786753, PA), NIPPON TRADING LIMITED (1389857, BVI), NOVAPARK TECHNICS INC. (749135, PA), OLVIEDO INVESTMENTS LTD (HE262766, CY), ONEPRIME HOLDING LTD. (1766877, BVI), PADDYFIELD INVESTMENTS LIMITED (HE 324711, CY), PHONRUN OPERATION LIMITED (309521, CY), PIOP SERVICES LIMITED (HE312424, CY), PORTREX LTD (125,995; BZ), POWER ENTERPRISES LTD. (7601529, UK), PROSPERITY DEVELOPMENTS S.A. (740149, PA), QWERTY BUSINESS INC. (1728812, BVI), RESREX TRANS LIMITED (НЕ 322897, CY), RICHPER CAPITAL LIMITED (8447772, UK), ROCKCRESS HOLDINGS LIMITED (323376, CY), ROSE INVEST MANAGEMENT S.A. (1702698, BVI), ROSSSEU BUSINESS GROUP LTD (1782719, BVI), ROWEN TRADE INC. (1728758, BVI), SHARONRICH ESTATE LLP (OC 384254, UK), SHERELL LIMITED (HE 322902, CY), SKYCONE LIMITED (HE 216584, CY), SOPREMA TRADING LTD (1693651, BVI), STARFRONT ENTERPRISES (HE 324712, CY), STOCK ENERGY COMPANY INC. (755599, PA), STOVEN BUSINESS LTD., S.A.(782079, PA), STRAFFORD SHIPPING LTD. (1754913, BVI), STREX CAPITAL LIMITED (HE 323154, CY), SUBFOR MANAGEMENT LIMITED (H.E. 313624, CY), SUNIL OVERSEAS LTD (1746783, BVI), SWISSPRO CAPITAL LIMITED (313070, CY), TM SERVICE LIMITED (HE 175971, CY), TORCROFT LTD. (132,281; BZ), TREJOLI BUSINESS LTD (1786691, BVI), TRILADO ENTERPRISE INC. (1760259, BVI), TURNOX CAPITAL LIMITED (HE 322927, CY), UBMH BROADCAST MEDIA HOLDINGS LIMITED (HE 174126, CY), UKRULE LIMITED (НЕ312014, CY), UMH GROUP PUBLIC LIMITED (ADVANTEST PUBLIC LIMITED) (HE 169075, CY), UNITED ADVERTISING GLOBAL LTD. (1768342, BVI), UNITED MEDIA HOLDING N.V. (NV 1365953, NL), UOV - UNITED ONLINE VENTURES LIMITED (HE 295093, CY), VARGAS CONSULTING INC. (1803296, BVI), VEGON ENTERPRISES LIMITED (HE312057, CY), VERNELL CAPITAL LIMITED (HE 322901, CY), VESTORGIA HOLDINGS LTD (HE 303402, CY), VETEK GAS TRADING AND SUPPLY SA (No ref. 15727/2013, No fed. CH-660-2530013-9, CH), VETEK MANAGEMENT LIMITED (H.E. 315488, CY), VETEK TRADE LIMITED (HE 327164, CY), VETEK TRADING LIMITED (BRASWELL CAPITAL LIMITED) (H.E. 315694, CY), VETEK TRADING SA (No ref. 15843/2013, CH-660.2.540.013-2, CH), VINACEOUS HOLDINGS LIMITED (HE 324639, CY), VIOLANEX GROUP LTD. (1736911, BVI), VITALI TRADING LTD. (115,092; BZ), WELLS TECH LIMITED (H.E. </w:t>
      </w:r>
      <w:r w:rsidRPr="005662C7">
        <w:rPr>
          <w:lang w:val="uk-UA"/>
        </w:rPr>
        <w:lastRenderedPageBreak/>
        <w:t>306919, CY), WHITE SPRINGS INVESTMENT ASSETS CORP. (1754912, BVI), WHITEMONT INTERTRADE LIMITED (1783378, HK), ZEVIDON TRADING LIMITED (106,051; BZ), STICHTING DEPOSITARY DONAU INVESTMENT FUND (56305052, NL) SPARSCHWEIN GAS HANDELS GMBH &amp; CO. KG (53657662, DE), SPARSCHWEIN GAS GMBH (53657554, DE), FLUSSIGGASVERTRIED GMBH CAROLA WURZBACHER (53657622, DE), STICHTING MANSTICHAMI (NL), LPG TRADING GMBH (ATU67102422, AT), «ELBRUS S.A.» (СH-660-02748011-7), KATIEMA ENTERPRISES LIMITED (HE232221, CY), LORICOM HOLDING (HE 288464, CY), FOXTRON NETWORKS LIMITED (НE 272238, CY), WONDERBLISS LTD (HE 290170, СН), QUICKPACE LIMITED (HE 290165, СY), SABULONG TRADING LTD (HE 281148, CY), KVITEN SOLUTION LIMITED (HE290146) CY, BALEINGATE FINANCE LIMITED (HE285076№) CY; AKEMI MANAGEMENT LIMITED (HE 319477, CY), OPALCORE LTD (HE 319982, CY), ALDOZA INVESTMENTS LIMITED (HE 319315) CY, EROSARIA LTD (HE 320554) CY; RIBBONS CORPORATION CY, ANRADO GROUP LTD (105,054) BZ, BRIGHTMOOR TRADE PA, CANYON CAPITAL INC. (1568153) VG, EXACTO MERCHANTS PA, FINCORP RESOURCES LLP (OC363406) GB, FOLKBROOK PA, JETLEY MANAGEMENT PA, LANDSTYL PROJECTS GB, NARUX PA, NEWLIGHT IMPORT BZ, PIALESKO LTD (101,509) BZ, RAYTECH COMMERCE LTD. (106,420) BZ, SMART MEDIA BZ, SWT MANAGEMENT PA, VERP SC, WELLAR INVESTMENTS INC (98453) BZ, YORKFIELD UNITED LLP (OC365631) GB, BARRYNTELLO INVESTMENTS CY, BUILDING EXPERTS CORP, EXVALE BUSINESS AG (F679144/D1668320) PA, FASTWAY UNITED BVI, INVESTMARK CAPITAL BVI, JAPELION LTD (HE321894) CY, MANNINGFORD TRADING LIMITED (HE315432) CY, PRIMEBRIDGE FINANS BVI, RAYHOOD CY, SABIK BZ, TRIMPOL BZ та інші.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 в один з днів на початку жовтня 2009 року Особа 14,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щомісячної грошової винагороди у розмірі 500 доларів США, запропонував ОСОБА_2 взяти участь у складі підконтрольної Особі 6, досудове розслідування стосовно якої здійснюється в іншому кримінальному провадженні, злочинної організації, з метою вчинення фіктивного підприємництва та ухилення від сплати податків до бюджету в особливо великих розмірах, для чого створити як одноособовому учаснику ТОВ «Модус-Вівенді», з метою його подальшого використання іншими учасниками злочинної організації для вчинення злочинів та прикриття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При цьому Особа 14, досудове розслідування стосовно якої здійснюється в іншому кримінальному провадженні, попередив ОСОБА_2, що щомісячну грошову винагороду у розмірі 500 доларів США він зможе отримувати тільки після виконання всіх дій, необхідних для державної реєстрації ТОВ «Модус-Вівенді»,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ОСОБА_2, не маючи наміру здійснювати підприємницьку діяльність, усвідомлюючи, що ТОВ «Модус-Вівенді»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lastRenderedPageBreak/>
        <w:t>Прийнявши цю пропозицію, ОСОБА_2 також погодився створити як фізична особа ТОВ «Модус-Вівенді», виступивши одночасно його одноособовим учасником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Усвідомлюючи протиправний характер запропонованих йому дій як майбутнього одноособового учасника і директора створеного підприємства, для здійснення фіктивного підприємництва, про що свідчило, в тому числі, небажання Особи 6, Особи 14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«Модус-Вівенді», ОСОБА_2 на початку жовтня 2009 року передав Особі 14, досудове розслідування стосовно якої здійснюється в іншому кримінальному провадженні,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13.10.2009,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ОСОБА_2 вищевказані документи, виготовив протокол №1 загальних зборів учасників та статут ТОВ «Модус-Вівенді», згідно яких ОСОБА_2 одноособово створив товариство та призначив себе на посаду директора ТОВ «Модус-Вівенді».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Цього ж числа, ОСОБА_2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Гончаренка Т.А., яке розташоване в будинку №43 по проспекту Гагаріна Комінтернівського району м. Харкова, та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статут   ТОВ «Модус-Вівенді», згідно якого він виступав одноособовим учасником створеного товариства та наказ про прийняття повноважень директора від 13.10.2009 року.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ОСОБА_2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Чухлебовій С.М., якою 16.10.2009 за записом №14711020000024987 внесено відповідні відомості до Єдиного державного реєстру підприємств </w:t>
      </w:r>
      <w:r w:rsidRPr="005662C7">
        <w:rPr>
          <w:lang w:val="uk-UA"/>
        </w:rPr>
        <w:lastRenderedPageBreak/>
        <w:t>та організацій України про проведення державної реєстрації ТОВ «Модус-Вівенді» (ЄДРПОУ 36647463).</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Крім цього, ОСОБА_2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№1 від 13.10.2009 загальних зборів учасників       ТОВ «Модус-Вівенді» про створення товариства та призначення його на посаду директора ТОВ «Модус-Вівенді», статут товариства, на підставі чого члени злочинної організації отримали довідку (форма №4-ОПП) від 19.10.2009 №1953 про взяття вказаного товариства на облік платника податків в органах податкової служби з 19.10.2009 за №23062.</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Крім цього, ОСОБА_2 особисто відкрив з 29.10.2010 розрахункові рахунки НОМЕР_1, НОМЕР_2 в АТ «Піреус банк МКБ», з 03.11.2009 розрахунковий рахунок НОМЕР_3 в АТ «Укрсиббанк», з 07.11.2011 розрахунковий рахунок в ПАТ «Реал банк», з 08.12.2010 розрахункові рахунки НОМЕР_4, НОМЕР_5 в ПАТ КБ «Приватбанк», та отримав ключі електронних цифрових підписів до програми «Клієнт-банк».</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Реалізуючи свій намір на вчинення фіктивного підприємництва у складі злочинної організації, ОСОБА_2 передав Особі 14, досудове розслідування стосовно якої здійснюється в іншому кримінальному провадженні, отримані реєстраційні документи ТОВ «Модус-Вівенді»,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Згідно ст. 23 Статуту ТОВ «Модус-Вівенді» затвердженого протоколом загальних зборів товариства №1 від 13.10.2009,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на підставі прийнятого рішення власниками Товариства;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Відповідно до вимог ст.8 Закону України «Про бухгалтерський облік та фінансову звітність в Україні» №996-XIV від 16.07.1999 до компетенції ОСОБА_2, як директора ТОВ «Модус-Вівенді» належать питання організації бухгалтерського обліку на підприємстві у зв'язку з чим він несе особисту відповідальність за: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організацію бухгалтерського обліку та забезпечення фіксування фактів здійснення всіх господарських операцій у первинних документах;</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lastRenderedPageBreak/>
        <w:t>- організацію контролю за відображенням на рахунках бухгалтерського обліку всіх господарських операцій;</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забезпечення перевірки стану бухгалтерського обліку на підприємстві.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Тобто, ОСОБА_2 перебуваючи з 13.10.2009 на посаді директора ТОВ «Модус-Вівенді»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Разом з цим, ОСОБА_2,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«Модус-Вівенді»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 подальшому, в період липня 2010 - грудня 2011 років Особа 6,     Особа 14, Особа 15,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ОСОБА_2 реєстраційні документи та печатку ТОВ «Модус-Вівенді»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Відповідно до положень п.п.213.3.11 п.213.3 ст.213 та п.215.1 ст.215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«Модус-Вівенді» для підроблення документів з метою реалізації скрапленого газу не для потреб населення, а іншим суб'єктам господарювання по ринкових цінах.</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таких обставин нецільового використання скрапленого газу, як підакцизного товару, ТОВ «Модус-Вівенді» відповідно до вимог п.п.212.1.8 п.212.1 ст.212 Податкового кодексу України був платником акцизного податку.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Згідно п.214.4 ст.214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Відповідно до п.п.215.3.4 п.215.3 ст.215, п.217.3 ст.217 Податкового кодексу України у період з 01.01.2011 по 12.01.2012 акцизний податок справлявся зі скрапленого газу (пропану або суміші </w:t>
      </w:r>
      <w:r w:rsidRPr="005662C7">
        <w:rPr>
          <w:lang w:val="uk-UA"/>
        </w:rPr>
        <w:lastRenderedPageBreak/>
        <w:t>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Разом з цим, розпоряджаючись за попередньою змовою з Особою 14, Особою 15 досудове розслідування стосовно яких здійснюється в іншому кримінальному провадженні, ОСОБА_2 та іншими учасниками злочинної організації грошовими коштами, які надходили на розрахункові рахунки     ТОВ «Модус-Вівенді» та інших підконтрольних підприємств від реалізації скрапленого газу, Особі 14, досудове розслідування стосовно якої здійснюється в іншому кримінальному провадженні,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 Особа 6, досудове розслідування стосовно якої здійснюється в іншому кримінальному провадженні, достовірно знаючи про те, що придбаний ТОВ «Модус-Вівенді» в період з липня 2010 по грудень 2011 року на спеціалізованому аукціоні скраплений газ в обсязі 49718,19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22.345.386,9 грн., надавши злочинне розпорядження Особі 14 та Особі 15, досудове розслідування стосовно яких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Вказане розпорядження Особа 14 та Особа 15, досудове розслідування стосовно яких здійснюється в іншому кримінальному провадженні, передали ОСОБА_2, який в період з січня по грудень 2011 року обіймаючи посаду директора ТОВ «Модус-Вівенді», умисно порушував вимоги п.212.1.8 п.212.1 ст.212, п.214.4 ст.214, п.п.215.3.4 п.215.3 ст.215 Податкового кодексу України, діючи за попередньою змовою з членами злочинної організації Особою 15, Особою 14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22.345.386,9 грн., а саме:</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січень 2011 року - на суму 1.329.270,56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лютий 2011 року - на суму 1.363.786,77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березень 2011 року - на суму 2.086.714,51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квітень 2011 року - на суму 2.725.608,57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травень 2011 року - на суму 7.349.978,04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червень 2011 року - на суму 1.342.161,25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липень 2011 року - на суму 911.193,80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серпень 2011 року - на суму 913.728,53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вересень 2011 року - на суму 765.460,68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жовтень 2011 року - на суму 734.476,95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листопад 2011 року - на суму 984.680,80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грудень 2011 року - на суму 1.838.326,42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а всього на суму 22.345.386,9 грн. (1.329.270,56 + 1.363.786,77 + 2.086.714,51 + 2.725.608,57 + 7.349.978,04 + 1.342.161,25 + 911.193,80 + 913.728,53 + 765.460,68 + 734.476,95 + 984.680,80 + 1.838.326,42).</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Внаслідок злочинних дій Особи 6, Особи 14, Особи 15, досудове розслідування стосовно яких здійснюється в іншому кримінальному провадженні, ОСОБА_2 та інших учасників злочинної організації, за вищевказаних обставин до державного бюджету не надійшли грошові кошти в сумі 22.345.386,9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 подальшому, учасниками злочинної організації під керівництвом Особою 6, досудове розслідування стосовно якої здійснюється в іншому кримінальному провадженні, прийнято рішення про ліквідацію ТОВ «Модус-Вівенді» з метою приховування слідів злочинної діяльності здійсненої з використанням цього товариства, у зв'язку з чим Особою 14, Особою 15, досудове розслідування стосовно яких здійснюється в іншому кримінальному провадженні, ОСОБА_2 та іншими учасниками злочинної організації складено протокол загальних зборів ТОВ «Модус-Вівенді» від 05.04.2013, яким вирішено почати ліквідаційну процедуру підприємства, а останнього призначити ліквідатором.</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наслідками розпочатої ліквідаційної процедури з участю учасника злочинної організації ОСОБА_2 (ліквідатор), на підставі прийнятих судових рішень, 26.09.2013 до Єдиного державного реєстру юридичних осіб, фізичних осіб-підприємців та громадських формувань за №14711170011024987 внесено запис про припинення ТОВ «Модус-Вівенді».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Таким чином, ОСОБА_2 обвинувачується в умисній участі в період з березня 2010 року по вересень 2013 року в злочинній організації Особи 1, досудове розслідування стосовно якого здійснюється в іншому кримінальному провадженні, з метою вчинення тяжких та особливо тяжких злочинів, а також в участі у злочинах, вчинюваних такою організацією, тобто у вчиненні злочину, передбаченого ч.1 ст.255 КК України - «участь у злочинній організації, створеній з метою вчинення тяжких та особливо тяжких злочинів, а також участь у злочинах, вчинюваних такою організацією».</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Крім цього, в період з березня 2010 року по вересень 2013 року ОСОБА_2, приймаючи участь у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вчинив фіктивне підприємництво шляхом створення суб'єкта підприємницької діяльності - ТОВ «Модус-Вівенді» з метою прикриття незаконної діяльності, за наступних обставин.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досудове розслідування стосовно яких здійснюється в іншому кримінальному провадженні, та інших, яким доручив виконувати функції керівників окремих структурних підрозділів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w:t>
      </w:r>
      <w:r w:rsidRPr="005662C7">
        <w:rPr>
          <w:lang w:val="uk-UA"/>
        </w:rPr>
        <w:lastRenderedPageBreak/>
        <w:t>кримінальному провадженні, до складу якого увійшли Особа 7,    Особа 8, Особа 9, Особа 10, Особа 11, Особа 12, Особа 13, Особа 14, Особа 15, Особа 16, Особа 17, Особа 18, Особа 19, досудове розслідування стосовно яких здійснюється в іншому кримінальному провадженні, та інші учасники,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досудове розслідування стосовно яких здійснюється в іншому кримінальному провадженні, та інших,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Місцями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м. Київ, вул. Дегтярівська, 21, м. Київ, вул. Дмитрівська, 69, м. Харків, пр. Гагаріна, 43/1, м. Харків, вул. Маліновського, 30, м. Харків, вул. Ганни, 21, м. Харків, вул. Теплична, 1, м. Донецьк, вул. Артема, 138-А,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lastRenderedPageBreak/>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15, досудове розслідування стосовно яких здійснюється в іншому кримінальному провадженні, та іншим учасникам злочинної організації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Виконуючи відведену роль у вчиненні злочинів, Особа 14, Особа 15, досудове розслідування стосовно яких здійснюється в іншому кримінальному провадженні, та інші учасники злочинної організації,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Після встановлення таких осіб та одержання їх згоди на вчинення злочинів, Особа 14, Особа 15, досудове розслідування стосовно яких здійснюється в іншому кримінальному провадженні, разом з іншими учасниками злочинної організації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15, досудове розслідування стосовно яких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У свою чергу Особа 6, Особа 14, досудове розслідування стосовно яких здійснюється в іншому кримінальному провадженні, та інші учасники злочинної організації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досудове розслідування стосовно яких здійснюється в іншому кримінальному провадженні, та інші учасники злочинної організації переводили у готівку та розпоряджалися ними на власний розсуд, а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досудове розслідування стосовно яких здійснюється в іншому кримінальному провадженні, та інші учасники злочинної організації, підшукавши замовників на незаконну конвертацію у </w:t>
      </w:r>
      <w:r w:rsidRPr="005662C7">
        <w:rPr>
          <w:lang w:val="uk-UA"/>
        </w:rPr>
        <w:lastRenderedPageBreak/>
        <w:t>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 в один з днів на початку жовтня 2009 року Особа 14,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щомісячної грошової винагороди у розмірі 500 доларів США, запропонував ОСОБА_2 взяти участь у складі підконтрольної Особі 6, досудове розслідування стосовно якої здійснюється в іншому кримінальному провадженні, злочинної організації, з метою вчинення фіктивного підприємництва та ухилення від сплати податків до бюджету в особливо великих розмірах, для чого створити як одноособовому учаснику ТОВ «Модус-Вівенді», з метою його подальшого використання іншими учасниками злочинної організації для вчинення злочинів та прикриття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При цьому Особа 14, досудове розслідування стосовно якої здійснюється в іншому кримінальному провадженні, попередив ОСОБА_2, що щомісячну грошову винагороду у розмірі 500 доларів США він зможе отримувати тільки після виконання всіх дій, необхідних для державної реєстрації ТОВ «Модус-Вівенді», в якому він повинен був стати одноособовим учасником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ОСОБА_2, не маючи наміру здійснювати підприємницьку діяльність, усвідомлюючи, що ТОВ «Модус-Вівенді»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Прийнявши цю пропозицію, ОСОБА_2 також погодився створити як фізична особа ТОВ «Модус-Вівенді», виступивши одночасно його одноособовим учасником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Усвідомлюючи протиправний характер запропонованих йому дій як майбутнього одноособового учасника і директора створеного підприємства, для здійснення фіктивного підприємництва, про що свідчило, в тому числі, небажання Особи 6,, Особи 14, досудове розслідування стосовно яких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«Модус-Вівенді», ОСОБА_2 на початку жовтня 2009 року передав Особі 14, досудове розслідування стосовно якої здійснюється в іншому кримінальному провадженні,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13.10.2009,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ОСОБА_2 вищевказані документи, виготовив протокол №1 загальних зборів учасників та статут ТОВ «Модус-Вівенді», згідно яких ОСОБА_2 одноособово створив товариство та призначив себе на посаду директора ТОВ «Модус-Вівенді».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Цього ж числа, ОСОБА_2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Гончаренка Т.А., яке розташоване в будинку №43 по проспекту Гагаріна Комінтернівського району м. Харкова, та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статут   ТОВ «Модус-Вівенді», згідно якого він виступав одноособовим учасником створеного товариства та наказ про прийняття повноважень директора від 13.10.2009 року.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ОСОБА_2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Чухлебовій С.М., якою 16.10.2009 за записом №14711020000024987 внесено відповідні відомості до Єдиного державного реєстру підприємств </w:t>
      </w:r>
      <w:r w:rsidRPr="005662C7">
        <w:rPr>
          <w:lang w:val="uk-UA"/>
        </w:rPr>
        <w:lastRenderedPageBreak/>
        <w:t>та організацій України про проведення державної реєстрації ТОВ «Модус-Вівенді» (ЄДРПОУ 36647463).</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Крім цього, ОСОБА_2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№1 від 13.10.2009 загальних зборів учасників       ТОВ «Модус-Вівенді» про створення товариства та призначення його на посаду директора ТОВ «Модус-Вівенді», статут товариства, на підставі чого члени злочинної організації отримали довідку (форма №4-ОПП) від 19.10.2009 №1953 про взяття вказаного товариства на облік платника податків в органах податкової служби з 19.10.2009 за №23062.</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Крім цього, ОСОБА_2 особисто відкрив з 29.10.2010 розрахункові рахунки НОМЕР_1, НОМЕР_2 в АТ «Піреус банк МКБ», з 03.11.2009 розрахунковий рахунок НОМЕР_3 в АТ «Укрсиббанк», з 07.11.2011 розрахунковий рахунок в ПАТ «Реал банк», з 08.12.2010 розрахункові рахунки НОМЕР_4, НОМЕР_5 в ПАТ КБ «Приватбанк», та отримав ключі електронних цифрових підписів до програми «Клієнт-банк».</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Реалізуючи свій намір на вчинення фіктивного підприємництва у складі злочинної організації, ОСОБА_2 передав Особі 14, досудове розслідування стосовно якої здійснюється в іншому кримінальному провадженні, отримані реєстраційні документи ТОВ «Модус-Вівенді»,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 подальшому, в період березня 2010 - грудня 2011 років Особа 6,  Особа 14, Особа 15,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ОСОБА_2 реєстраційні документи та печатку ТОВ «Модус-Вівенді»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 а також ухилилися від сплати до бюджету акцизного податку в сумі 22.345.386,9 грн., внаслідок чого інтересам держави заподіяна велика матеріальна шкода.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Таким чином, ОСОБА_2 обвинувачується у вчиненні в складі злочинної організації фіктивного підприємництва шляхом створення суб'єкта підприємницької діяльності (юридичної особи) з метою прикриття незаконної діяльності, що заподіяло велику матеріальну шкоду державі, тобто у вчиненні злочину, передбаченого ч.4 ст.28, ч.2 ст.205 КК України - «фіктивне підприємництво, тобто створення суб'єкта підприємницької діяльності (юридичної особи) з метою прикриття незаконної діяльності, що заподіяло велику матеріальну шкоду державі, вчинене злочинною організацією».</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Крім цього, ОСОБА_2, приймаючи в період з березня 2010 року по вересень 2013 року участь у злочинній організації Особи 1, досудове розслідування стосовно якої здійснюється в іншому кримінальному провадженні, а також вчинивши у складі злочинної організації фіктивне підприємництво, сприяв учасникам цієї злочинної організації в ухиленні від сплати акцизного податку в особливо великому розмірі за наступних обставин.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 липні 2010 року Особа 6, Особа 14, Особа 15, досудове розслідування стосовно яких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спланували ухилення підконтрольним їм фіктивним підприємством ТОВ «Модус-Вівенді», код ЄДРПОУ 36647463, від сплати до бюджету акцизного податку в особливо великому розмірі за операції з купівлі-продажу підакцизного товару - скрапленого газу.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При цьому, Особа 14, досудове розслідування стосовно якої здійснюється в іншому кримінальному провадженні, попередив ОСОБА_2, що щомісячну грошову винагороду у розмірі 500 доларів США він зможе отримувати тільки після виконання всіх дій, необхідних для державної реєстрації ТОВ «Модус-Вівенді»,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ОСОБА_2, не маючи наміру здійснювати підприємницьку діяльність, усвідомлюючи, що ТОВ «Модус-Вівенді»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підконтрольної Особі 6, досудове розслідування стосовно якої здійснюється в іншому кримінальному провадженні, злочинної організації.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Прийнявши цю пропозицію, ОСОБА_2 також погодився створити як фізична особа ТОВ «Модус-Вівенді», виступивши одночасно його одноособовим учасником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Усвідомлюючи протиправний характер запропонованих йому дій як майбутнього одноособового учасника і директора створеного підприємства, для здійснення фіктивного підприємництва, про що свідчило, в тому числі, небажання Особи 6, Особи 14, досудове розслідування стосовно якої здійснюється в іншому кримінальному провадженні, та інших учасників злочинної організації безпосередньо виступити фактичними засновниками, учасниками або керівниками ТОВ «Модус-Вівенді», ОСОБА_2 на початку жовтня 2009 року передав Особі 14, досудове розслідування стосовно якої здійснюється в іншому кримінальному провадженні, копії свого паспорту громадянина України та довідки про присвоєння ідентифікаційного номеру, для виготовлення документів, необхідних для створення вказаного товариства.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13.10.2009,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ОСОБА_2 вищевказані документи, виготовив </w:t>
      </w:r>
      <w:r w:rsidRPr="005662C7">
        <w:rPr>
          <w:lang w:val="uk-UA"/>
        </w:rPr>
        <w:lastRenderedPageBreak/>
        <w:t>протокол №1 загальних зборів учасників та статут ТОВ «Модус-Вівенді», згідно яких ОСОБА_2 одноособово створив товариство та призначив себе на посаду директора ТОВ «Модус-Вівенді».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Цього ж числа, ОСОБА_2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Гончаренка Т.А., яке розташоване в будинку №43 по проспекту Гагаріна Комінтернівського району м. Харкова, та будучи попередньо схиленим до вчинення фіктивного підприємництва, діючи з корисливих спонукань, усвідомлюючи, що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статут   ТОВ «Модус-Вівенді», згідно якого він виступав одноособовим учасником створеного товариства та наказ про прийняття повноважень директора від 13.10.2009 року.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ОСОБА_2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Чухлебовій С.М., якою 16.10.2009 за записом №14711020000024987 внесено відповідні відомості до Єдиного державного реєстру підприємств та організацій України про проведення державної реєстрації ТОВ «Модус-Вівенді» (ЄДРПОУ 36647463).</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Крім цього, ОСОБА_2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№1 від 13.10.2009 загальних зборів учасників ТОВ «Модус-Вівенді» про створення товариства та призначення його на посаду директора ТОВ «Модус-Вівенді», статут товариства, на підставі чого члени злочинної організації отримали довідку (форма №4-ОПП) від 19.10.2009 №1953 про взяття вказаного товариства на облік платника податків в органах податкової служби з 19.10.2009 за №23062.</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Крім цього, ОСОБА_2 особисто відкрив з 29.10.2010 розрахункові рахунки НОМЕР_1, НОМЕР_2 в АТ «Піреус банк МКБ», з 03.11.2009 розрахунковий рахунок НОМЕР_3 в АТ «Укрсиббанк», з 07.11.2011 розрахунковий рахунок в ПАТ «Реал банк», з 08.12.2010 розрахункові рахунки НОМЕР_4, НОМЕР_5 в                  ПАТ КБ «Приватбанк», та отримав ключі електронних цифрових підписів до програми «Клієнт-банк».</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Реалізуючи свій намір на вчинення фіктивного підприємництва у складі злочинної організації, ОСОБА_2 передав Особі 14, досудове розслідування стосовно якої здійснюється в іншому кримінальному провадженні, отримані реєстраційні документи ТОВ «Модус-Вівенді»,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lastRenderedPageBreak/>
        <w:t>Згідно ст. 23 Статуту ТОВ «Модус-Вівенді» затвердженого протоколом загальних зборів товариства №1 від 13.10.2009,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на підставі прийнятого рішення власниками Товариства;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Відповідно до вимог ст.8 Закону України «Про бухгалтерський облік та фінансову звітність в Україні» №996-XIV від 16.07.1999 до компетенції ОСОБА_2, як директора ТОВ «Модус-Вівенді» належать питання організації бухгалтерського обліку на підприємстві у зв'язку з чим він несе особисту відповідальність за: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організацію бухгалтерського обліку та забезпечення фіксування фактів здійснення всіх господарських операцій у первинних документах;</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організацію контролю за відображенням на рахунках бухгалтерського обліку всіх господарських операцій;</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забезпечення перевірки стану бухгалтерського обліку на підприємстві.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Тобто, ОСОБА_2 перебуваючи з 13.10.2009 на посаді директора    ТОВ «Модус-Вівенді»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Разом з цим, ОСОБА_2,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«Модус-Вівенді»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 подальшому, в період липня 2010 - грудня 2011 років Особа 6, Особа 14, Особа 15, досудове розслідування стосовно якої здійснюється в іншому кримінальному провадженні,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ОСОБА_2 реєстраційні документи та печатку ТОВ «Модус-Вівенді»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Відповідно до положень п.п.213.3.11 п.213.3 ст.213 та п.215.1 ст.215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«Модус-Вівенді» для підроблення документів з метою реалізації скрапленого газу не для потреб населення, а іншим суб'єктам господарювання по ринкових цінах.</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таких обставин нецільового використання скрапленого газу, як підакцизного товару, ТОВ «Модус-Вівенді» відповідно до вимог п.п.212.1.8 п.212.1 ст.212 Податкового кодексу України був платником акцизного податку.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Згідно п.214.4 ст.214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Відповідно до п.п.215.3.4 п.215.3 ст.215, п.217.3 ст.217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Разом з цим, розпоряджаючись за попередньою змовою з Особою 14, Особою 15, досудове розслідування стосовно яких здійснюється в іншому кримінальному провадженні, ОСОБА_2 та іншими учасниками злочинної організації грошовими коштами, які надходили на розрахункові рахунки     ТОВ «Модус-Вівенді»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Так, Особа 6, досудове розслідування стосовно якої здійснюється в іншому кримінальному провадженні, достовірно знаючи про те, що придбаний ТОВ «Модус-Вівенді» в період з липня 2010 по грудень 2011 року на спеціалізованому аукціоні скраплений газ в обсязі 49718,19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22.345.386,9 грн., надавши злочинне розпорядження Особі 14 та Особі 15, досудове розслідування стосовно яких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lastRenderedPageBreak/>
        <w:t>Вказане розпорядження Особа 14 та Особа 15, досудове розслідування стосовно яких здійснюється в іншому кримінальному провадженні, передали ОСОБА_2, який в період з січня по грудень 2011 року обіймаючи посаду директора ТОВ «Модус-Вівенді», умисно порушував вимоги п.212.1.8 п.212.1 ст.212, п.214.4 ст.214, п.п.215.3.4 п.215.3 ст.215 Податкового кодексу України, діючи за попередньою змовою з членами злочинної організації Особою 15, Особою 14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22.345.386,9 грн., а саме:</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січень 2011 року - на суму 1.329.270,56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лютий 2011 року - на суму 1.363.786,77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березень 2011 року - на суму 2.086.714,51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квітень 2011 року - на суму 2.725.608,57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травень 2011 року - на суму 7.349.978,04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червень 2011 року - на суму 1.342.161,25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липень 2011 року - на суму 911.193,80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серпень 2011 року - на суму 913.728,53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вересень 2011 року - на суму 765.460,68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жовтень 2011 року - на суму 734.476,95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листопад 2011 року - на суму 984.680,80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за грудень 2011 року - на суму 1.838.326,42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а всього на суму 22.345.386,9 грн. (1.329.270,56 + 1.363.786,77 + 2.086.714,51 + 2.725.608,57 + 7.349.978,04 + 1.342.161,25 + 911.193,80 + 913.728,53 + 765.460,68 + 734.476,95 + 984.680,80 + 1.838.326,42).</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Внаслідок злочинних дій Особи 6, Особи 14, Особи 15, досудове розслідування стосовно яких здійснюється в іншому кримінальному провадженні, ОСОБА_2 та інших учасників злочинної організації, за вищевказаних обставин до державного бюджету не надійшли грошові кошти в сумі 22.345.386,9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Таким чином, ОСОБА_2 обвинувачується в умисному ухиленні від сплати податків (обов'язкових платежів), що входять в систему оподаткування, введених у встановленому законом порядку, вчиненому ним як директором ТОВ «Модус-Вівенді» у складі злочинної організації, що призвело до фактичного ненадходження до бюджету коштів на загальну суму 22.345.386,9 грн., що є </w:t>
      </w:r>
      <w:r w:rsidRPr="005662C7">
        <w:rPr>
          <w:lang w:val="uk-UA"/>
        </w:rPr>
        <w:lastRenderedPageBreak/>
        <w:t>особливо великим розміром, тобто у вчиненні злочину, передбаченого ч.4 ст.28, ч.3 ст.212 КК України - «умисне ухилення від сплати податків, зборів (обов'язкових платежів), що входять в систему оподаткування, введених в установленому законом порядку, вчинене службовою особою підприємства незалежно від форми власності, яка зобов'язана їх сплачувати, якщо ці діяння призвели до фактичного ненадходження до бюджетів чи державних цільових фондів коштів в особливо великих розмірах, вчинене злочинною організацією».</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07 березня 2017 року між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Адріаном Корнеловичем, якій на підставі ст. 36, 37 КПК України надані повноваження прокурора у даному кримінальному провадженні та ОСОБА_2 в порядку, передбаченому ст. ст. 468, 469 та 472 КПК України, укладено угоду про визнання винуватості.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Згідно з даною угодою прокурор та обвинувачений дійшли згоди щодо формулювання підозри, всіх істотних для даного кримінального провадження обставин та правової кваліфікації дій ОСОБА_2 за ч. 1 ст. 255, ч. 4 ст. 28, ч. 2 ст. 205, ч. 4 ст. 28, ч. 3 ст. 212 КК України, останній у повному обсязі сформульованої підозри беззастережно визнав свою винуватість у вчиненні даних кримінальних правопорушень. Також, сторонами угоди визначено узгоджене ними покарання, яке ОСОБА_2 повинен понести за вчинені кримінальні правопорушення, а саме за ч.1 ст. 255 КК України у вигляді 5 (п'яти) років позбавлення волі, за ч. 4 ст. 28, ч. 2 ст. 205 КК України у вигляді штрафу у розмірі 3000 неоподаткованих мінімумів доходів громадян, що складає 51 000 грн, за ч. 4 ст. 28, ч. 3 ст. 212 КК України із застосуванням ст. 69 КК України, у вигляді штрафу у розмірі 14000 неоподаткованих мінімумів доходів громадян, що складає 238000 грн., без позбавлення права обіймати певні посади чи займатися певною діяльністю та без конфіскації майна. Згідно ч. 1 ст. 70 КК України шляхом поглинання менш суворого покарання більш суворим остаточно визначити ОСОБА_2 покарання у виді 5 (п'яти) років позбавлення волі. Відповідно до положень ст. 75 КК України сторони погоджуються на звільнення ОСОБА_2 від відбування призначеного покарання з випробуванням, якщо він протягом 2 (два) роки не вчинить нового злочину і виконає покладені на нього судом обов'язки. На підставі п. 1, 2 ч. 1, ч. 2 ст. 76 КК України на ОСОБА_2 покласти обов'язки а саме: періодично з'являтися для реєстрації до уповноваженого органу з питань пробації, повідомляти уповноважений орган з питань пробації про зміну свого місця проживання, роботи або навчання.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Згода обвинуваченого на призначення такого покарання отримана. В угоді передбачені наслідки її укладення, затвердження та невиконання, які роз'яснені обвинуваченому ОСОБА_2</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Розглядаючи в порядку ст. 314 ч. 3 п. 1 КПК України питання про можливість затвердження даної угоди про визнання винуватості, суд виходить з наступного.</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Відповідно до ст. ст. 468, 469 КПК України у кримінальному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 та особливо тяжких злочинів, віднесених до підслідності Національного антикорупційного бюро України за умови викриття підозрюваним чи обвинуваченим іншої особи у вчиненні злочину, віднесеного до підслідності Національного антикорупційного бюро України, якщо інформація щодо вчинення такою особою злочину буде </w:t>
      </w:r>
      <w:r w:rsidRPr="005662C7">
        <w:rPr>
          <w:lang w:val="uk-UA"/>
        </w:rPr>
        <w:lastRenderedPageBreak/>
        <w:t>підтверджена доказами, може бути укладена угода між прокурором та підозрюваним чи обвинуваченим про визнання винуватості.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Прокурор в судовому засіданні вважає, що при укладенні даної угоди дотримані вимоги і правила КПК та КК України, просить цю угоду затвердити і призначити обвинуваченому узгоджену в угоді міру покарання.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Обвинувачений ОСОБА_2 в судовому засіданні також просить вказану угоду з прокурором затвердити і призначити узгоджену в ній міру покарання та інші передбачені угодою заходи, при цьому беззастережно визнав себе винуватим у вчиненні кримінальних правопорушень, передбачених ч. 1 ст. 255, ч. 4 ст. 28, ч. 2 ст. 205, ч. 4 ст. 28, ч. 3 ст. 212 КК України, в обсязі підозри, дав згоду на застосування узгодженого виду та розміру покарання, заявивши, що здатен реально виконати взяті на себе відповідно до угоди зобов'язання.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Злочини, у вчиненні яких ОСОБА_2, беззастережно визнав себе винуватим, згідно із ст. 12 КК України є злочинами середньої тяжкості, тяжким та особливо тяжким, від яких потерпілих немає.</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Суд шляхом проведення опитування сторін кримінального провадження переконався, що укладення угоди сторонами є добровільним, тобто не є наслідком застосування насильства, примусу, погроз або наслідком обіцянок чи дій будь-яких інших обставин, ніж ті, що передбачені в угоді.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При цьому, судом з`ясовано, що ОСОБА_2 повністю усвідомлює зміст укладеної з прокурором угоди про визнання винуватості, характер обвинувачення, щодо якого визнає себе винуватим, цілком розуміє свої права, визначені ст. 474 ч. 4 п. 1 КПК України, а також наслідки укладення, затвердження даної угоди, передбачені ст. 473 ч. 2 КПК України, та наслідки її не виконання, передбачені ст. 476 КПК України.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Враховуючи викладене, те, що умови угоди про визнання винуватості між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Адріаном Корнеловичем та ОСОБА_2 відповідають вимогам КПК України та КК України, суд, врахувавши заслухані доводи сторін кримінального провадження, дійшов висновку про наявність всіх правових підстав для затвердження даної угоди.</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За таких обставин, суд вважає доведеним в судовому засіданні те, що ОСОБА_2 вчинив участь у злочинній організації, створеній з метою вчинення тяжких та особливо тяжких злочинів, а також участь у злочинах, вчинюваних такою організацією, тобто кримінальне правопорушення (злочин), передбачене ч. 1 ст. 255 КК України, а також фіктивне підприємництво, тобто створення суб'єкта підприємницької діяльності (юридичної особи) з метою прикриття незаконної діяльності, що заподіяло велику матеріальну шкоду державі, вчинене злочинною організацією, тобто кримінальне правопорушення (злочин), передбачене ч. 4 ст. 28, ч.2 ст. 205 КК України, а також умисне ухилення від сплати податків, зборів (обов'язкових платежів), що входять в систему оподаткування, введених в установленому законом порядку, вчинене службовою особою підприємства незалежно від форми власності, яка зобов'язана їх сплачувати, якщо ці діяння призвели до фактичного ненадходження до бюджетів чи державних цільових фондів коштів в </w:t>
      </w:r>
      <w:r w:rsidRPr="005662C7">
        <w:rPr>
          <w:lang w:val="uk-UA"/>
        </w:rPr>
        <w:lastRenderedPageBreak/>
        <w:t>особливо великих розмірах, вчинене злочинною організацією, тобто кримінальне правопорушення (злочин), передбачений ч. 4 ст. 28, ч. 3 ст. 212 КК України за якими належить призначити йому, узгоджену сторонами угоди про визнання винуватості, міру покарання.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Цивільний позов у справі не заявлений.</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Процесуальні витрати в даному кримінальному провадженні відсутні.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Враховуючи викладене, керуючись ст. ст. 342, 350, 373, 374, 472, 475 КПК України, суд,-</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 Х В А Л И В :</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b/>
          <w:lang w:val="uk-UA"/>
        </w:rPr>
        <w:t>Затвердити угоду про визнання винуватості</w:t>
      </w:r>
      <w:r w:rsidRPr="005662C7">
        <w:rPr>
          <w:lang w:val="uk-UA"/>
        </w:rPr>
        <w:t>, укладену 07 березня 2017 року між прокурором другого відділу процесуального керівництва управління процесуального керівництва у кримінальних провадженнях слідчих Департаменту процесуального керівництва у кримінальних провадженнях слідчих центрального апарату Генеральної прокуратури України Лупу Адріаном Корнеловичем та обвинуваченим ОСОБА_2 у кримінальному провадженні № 42016000000003387 від 16 листопада 2016 року.</w:t>
      </w:r>
    </w:p>
    <w:p w:rsidR="00BC69AA" w:rsidRPr="005662C7" w:rsidRDefault="00BC69AA" w:rsidP="00BC69AA">
      <w:pPr>
        <w:spacing w:after="0"/>
        <w:rPr>
          <w:lang w:val="uk-UA"/>
        </w:rPr>
      </w:pPr>
    </w:p>
    <w:p w:rsidR="00BC69AA" w:rsidRPr="005662C7" w:rsidRDefault="00BC69AA" w:rsidP="00BC69AA">
      <w:pPr>
        <w:spacing w:after="0"/>
        <w:rPr>
          <w:b/>
          <w:lang w:val="uk-UA"/>
        </w:rPr>
      </w:pPr>
      <w:r w:rsidRPr="005662C7">
        <w:rPr>
          <w:b/>
          <w:lang w:val="uk-UA"/>
        </w:rPr>
        <w:t>ОСОБА_2 визнати винним у скоєнні кримінальних правопорушень, передбачених ч. 1 ст. 255, ч. 4 ст. 28, ч. 2 ст. 205, ч. 4 ст. 28, ч. 3 ст. 212 КК України та призначити йому покарання: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ч. 1 ст. 255 КК України - 5 (п'ять) років позбавлення волі;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ч. 4 ст. 28, ч. 2 ст. 205 КК України - штраф у розмірі 3000 (три тисячі) неоподаткованих мінімумів доходів громадян, що складає 51000 (п'ятдесят одна тисяча) грн.;</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-за ч. 4 ст. 28, ч. 3 ст. 212 КК України - із застосуванням ст. 69 КК України, у вигляді штрафу у розмірі 14000 (чотирнадцять тисяч) неоподаткованих мінімумів доходів громадян, що складає 238000 (твісті тридцять вісім тисяч) грн., без позбавлення права обіймати певні посади чи займатися певною діяльністю та без конфіскації майна.</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Згідно ст. 70 ч. 1 КК України, за сукупністю злочинів, шляхом поглинання менш суворого покарання більш суровим остаточно до відбування призначити ОСОБА_2 покарання у вигляді 5 (п'яти) років позбавлення волі.</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Відповідно до ст. 75 КК України звільнити ОСОБА_2 від відбування покарання з випробуванням на строк 2 (два) роки, якщо він протягом випробувального строку не вчинить нового злочину та виконає обов'язки, передбачені п. 1, 2 ч. 1 ст. 76 КК України, а саме:</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-періодично з'являтися для реєстрації до уповноваженого органу з питань пробації;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-повідомляти уповноважений орган з питань пробації про зміну свого місця проживання, роботи або навчання;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lastRenderedPageBreak/>
        <w:t>Вирок може бути оскаржений в апеляційному порядку з підстав, передбачених статтею 394 КПК України, до Апеляційного суду Харківської області через Комінтернівський районний суд м. Харкова шляхом подачі апеляції протягом 30 днів з моменту його проголошення.</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прийняття рішення судом апеляційної інстанції.</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Учасники судового провадження мають право отримати в суді копію вироку.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Копія вироку негайно після його проголошення вручається обвинуваченому та прокурору.</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 xml:space="preserve">Головуючий суддя - С .А.Ариничева   </w:t>
      </w:r>
    </w:p>
    <w:p w:rsidR="00BC69AA" w:rsidRPr="005662C7" w:rsidRDefault="00BC69AA" w:rsidP="00BC69AA">
      <w:pPr>
        <w:spacing w:after="0"/>
        <w:rPr>
          <w:lang w:val="uk-UA"/>
        </w:rPr>
      </w:pPr>
    </w:p>
    <w:p w:rsidR="00BC69AA" w:rsidRPr="005662C7" w:rsidRDefault="00BC69AA" w:rsidP="00BC69AA">
      <w:pPr>
        <w:spacing w:after="0"/>
        <w:rPr>
          <w:lang w:val="uk-UA"/>
        </w:rPr>
      </w:pPr>
      <w:r w:rsidRPr="005662C7">
        <w:rPr>
          <w:lang w:val="uk-UA"/>
        </w:rPr>
        <w:t>Судді -                                                                                                               В.В.Буцький</w:t>
      </w:r>
    </w:p>
    <w:p w:rsidR="00BC69AA" w:rsidRPr="005662C7" w:rsidRDefault="00BC69AA" w:rsidP="00BC69AA">
      <w:pPr>
        <w:spacing w:after="0"/>
        <w:rPr>
          <w:lang w:val="uk-UA"/>
        </w:rPr>
      </w:pPr>
    </w:p>
    <w:p w:rsidR="00BC69AA" w:rsidRPr="00BC69AA" w:rsidRDefault="00BC69AA" w:rsidP="00BC69AA">
      <w:pPr>
        <w:spacing w:after="0"/>
        <w:rPr>
          <w:lang w:val="uk-UA"/>
        </w:rPr>
      </w:pPr>
      <w:r w:rsidRPr="005662C7">
        <w:rPr>
          <w:lang w:val="uk-UA"/>
        </w:rPr>
        <w:t xml:space="preserve">                                                                                                                            Н.І.Фвтєєва</w:t>
      </w:r>
      <w:bookmarkStart w:id="0" w:name="_GoBack"/>
      <w:bookmarkEnd w:id="0"/>
    </w:p>
    <w:sectPr w:rsidR="00BC69AA" w:rsidRPr="00BC69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4BF"/>
    <w:rsid w:val="003274BF"/>
    <w:rsid w:val="00541422"/>
    <w:rsid w:val="005662C7"/>
    <w:rsid w:val="00615D66"/>
    <w:rsid w:val="0062338E"/>
    <w:rsid w:val="006E6F2D"/>
    <w:rsid w:val="00AF484A"/>
    <w:rsid w:val="00BC69AA"/>
    <w:rsid w:val="00DC7D67"/>
    <w:rsid w:val="00EB0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C69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C69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572959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31</Pages>
  <Words>15281</Words>
  <Characters>87103</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6</cp:revision>
  <dcterms:created xsi:type="dcterms:W3CDTF">2017-07-28T08:09:00Z</dcterms:created>
  <dcterms:modified xsi:type="dcterms:W3CDTF">2017-09-25T14:55:00Z</dcterms:modified>
</cp:coreProperties>
</file>