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03" w:rsidRDefault="005B7BEF">
      <w:pPr>
        <w:rPr>
          <w:lang w:val="uk-UA"/>
        </w:rPr>
      </w:pPr>
      <w:hyperlink r:id="rId5" w:history="1">
        <w:r w:rsidRPr="002F32DA">
          <w:rPr>
            <w:rStyle w:val="a3"/>
          </w:rPr>
          <w:t>http://reyestr.court.gov.ua/Review/68639915</w:t>
        </w:r>
      </w:hyperlink>
      <w:r>
        <w:rPr>
          <w:lang w:val="uk-UA"/>
        </w:rPr>
        <w:t xml:space="preserve"> </w:t>
      </w:r>
    </w:p>
    <w:p w:rsidR="005B7BEF" w:rsidRPr="005B7BEF" w:rsidRDefault="005B7BEF" w:rsidP="005B7BEF">
      <w:pPr>
        <w:spacing w:after="0" w:line="240" w:lineRule="auto"/>
        <w:jc w:val="center"/>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noProof/>
          <w:color w:val="000000"/>
          <w:sz w:val="27"/>
          <w:szCs w:val="27"/>
          <w:lang w:eastAsia="ru-RU"/>
        </w:rPr>
        <w:drawing>
          <wp:inline distT="0" distB="0" distL="0" distR="0" wp14:anchorId="73C4FEF9" wp14:editId="67768BEF">
            <wp:extent cx="571500" cy="762000"/>
            <wp:effectExtent l="0" t="0" r="0" b="0"/>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ржавний герб Україн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Дата документу 04.09.2017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Справа № 320/2921/14-к</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Провадження №1-кп/320/568/16</w:t>
      </w:r>
    </w:p>
    <w:p w:rsidR="005B7BEF" w:rsidRPr="005B7BEF" w:rsidRDefault="005B7BEF" w:rsidP="005B7BE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b/>
          <w:bCs/>
          <w:color w:val="000000"/>
          <w:sz w:val="27"/>
          <w:szCs w:val="27"/>
          <w:lang w:eastAsia="ru-RU"/>
        </w:rPr>
        <w:t>ВИРОК</w:t>
      </w:r>
    </w:p>
    <w:p w:rsidR="005B7BEF" w:rsidRPr="005B7BEF" w:rsidRDefault="005B7BEF" w:rsidP="005B7BE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b/>
          <w:bCs/>
          <w:color w:val="000000"/>
          <w:sz w:val="27"/>
          <w:szCs w:val="27"/>
          <w:lang w:eastAsia="ru-RU"/>
        </w:rPr>
        <w:t>ІМЕНЕМ  УКРАЇНИ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04 вересня 2017 року                         Мелітопольський міськрайонний суд Запорізької області у складі:</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головуючого - судді Купавської Н.М.</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при секретарі -  Чудаковій А.Ю.</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за участю прокурора - Щербини О.О.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захисника - Застрожнікової К.С.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обвинуваченого - ОСОБА_3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розглянувши у відкритому судовому засіданні в м.Мелітополі кримінальне провадження № 32013080280000082 за обвинувальним актом відносно </w:t>
      </w:r>
      <w:r w:rsidRPr="005B7BEF">
        <w:rPr>
          <w:rFonts w:ascii="Times New Roman" w:eastAsia="Times New Roman" w:hAnsi="Times New Roman" w:cs="Times New Roman"/>
          <w:b/>
          <w:bCs/>
          <w:color w:val="000000"/>
          <w:sz w:val="27"/>
          <w:szCs w:val="27"/>
          <w:lang w:eastAsia="ru-RU"/>
        </w:rPr>
        <w:t>ОСОБА_3</w:t>
      </w:r>
      <w:r w:rsidRPr="005B7BEF">
        <w:rPr>
          <w:rFonts w:ascii="Times New Roman" w:eastAsia="Times New Roman" w:hAnsi="Times New Roman" w:cs="Times New Roman"/>
          <w:color w:val="000000"/>
          <w:sz w:val="27"/>
          <w:szCs w:val="27"/>
          <w:lang w:eastAsia="ru-RU"/>
        </w:rPr>
        <w:t>, ІНФОРМАЦІЯ_1, уродженця смт.Смирних Смирниховського району Сахалінської області, РФ, громадянина України, що має вищу освіту, одруженого, який працює ІНФОРМАЦІЯ_4, зареєстрований та проживає за адресою: АДРЕСА_1, раніше не судимого,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за ст.ст.</w:t>
      </w:r>
      <w:hyperlink r:id="rId7"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212</w:t>
        </w:r>
      </w:hyperlink>
      <w:r w:rsidRPr="005B7BEF">
        <w:rPr>
          <w:rFonts w:ascii="Times New Roman" w:eastAsia="Times New Roman" w:hAnsi="Times New Roman" w:cs="Times New Roman"/>
          <w:color w:val="000000"/>
          <w:sz w:val="27"/>
          <w:szCs w:val="27"/>
          <w:lang w:eastAsia="ru-RU"/>
        </w:rPr>
        <w:t> ч.1, </w:t>
      </w:r>
      <w:hyperlink r:id="rId8"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358</w:t>
        </w:r>
      </w:hyperlink>
      <w:r w:rsidRPr="005B7BEF">
        <w:rPr>
          <w:rFonts w:ascii="Times New Roman" w:eastAsia="Times New Roman" w:hAnsi="Times New Roman" w:cs="Times New Roman"/>
          <w:color w:val="000000"/>
          <w:sz w:val="27"/>
          <w:szCs w:val="27"/>
          <w:lang w:eastAsia="ru-RU"/>
        </w:rPr>
        <w:t> ч.4, </w:t>
      </w:r>
      <w:hyperlink r:id="rId9"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366</w:t>
        </w:r>
      </w:hyperlink>
      <w:r w:rsidRPr="005B7BEF">
        <w:rPr>
          <w:rFonts w:ascii="Times New Roman" w:eastAsia="Times New Roman" w:hAnsi="Times New Roman" w:cs="Times New Roman"/>
          <w:color w:val="000000"/>
          <w:sz w:val="27"/>
          <w:szCs w:val="27"/>
          <w:lang w:eastAsia="ru-RU"/>
        </w:rPr>
        <w:t> ч.1  </w:t>
      </w:r>
      <w:hyperlink r:id="rId10"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КК України</w:t>
        </w:r>
      </w:hyperlink>
      <w:r w:rsidRPr="005B7BEF">
        <w:rPr>
          <w:rFonts w:ascii="Times New Roman" w:eastAsia="Times New Roman" w:hAnsi="Times New Roman" w:cs="Times New Roman"/>
          <w:color w:val="000000"/>
          <w:sz w:val="27"/>
          <w:szCs w:val="27"/>
          <w:lang w:eastAsia="ru-RU"/>
        </w:rPr>
        <w:t>,</w:t>
      </w:r>
    </w:p>
    <w:p w:rsidR="005B7BEF" w:rsidRPr="005B7BEF" w:rsidRDefault="005B7BEF" w:rsidP="005B7BE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b/>
          <w:bCs/>
          <w:color w:val="000000"/>
          <w:sz w:val="27"/>
          <w:szCs w:val="27"/>
          <w:lang w:eastAsia="ru-RU"/>
        </w:rPr>
        <w:t>В С Т А Н О В И 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ОСОБА_3 обвинувачується в тому, що будучи ІНФОРМАЦІЯ_4 на підставі наказу №1 від 01.06.2009 про призначення на посаду, тобто, будучи службовою особою підприємства, відповідальним за правильність нарахування та сплату податків до бюджетів, умисно ухилився від сплати податку на додану вартість в значних розмірах за наступних обставин.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ТОВ «Авантаж-холдинг» зареєстровано як суб'єкт підприємницької діяльності виконавчим комітетом Мелітопольської міської ради Запорізької області 09.06.2009 (свідоцтво про державну реєстрацію №11011020000002439. Юридична та фактична адреса: Запорізька область, м. Мелітополь, вул. Леніна, 53).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ТОВ «Авантаж-холдинг» зареєстровано в Єдиному державному реєстрі юридичних осіб та фізичних осіб - підприємців під №36549191 та 10.06.2009 взято на податковий облік в Мелітопольській ОДПІ Запорізької області під №9008, а 19.06.2009 зареєстровано в якості платника податку на додану вартість під №100231813, індивідуальний податковий номер платника ПДВ: 365491908327.</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реєстраційними документами за період з 01.12.2009 по 31.05.2011 основним видом діяльності ТОВ «Авантаж холдинг» є оптова торгівля запасними частинами.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ІНФОРМАЦІЯ_4 ОСОБА_3 в період часу з грудня 2009 року по червень 2011 року включно придбавав запасні частини у невстановлених досудовим слідством місцях та у невстановлених осіб за готівкові кошти без документального оформлення угод купівлі-продажу. Після цього, з метою незаконного формування ТОВ «Авантаж-холдинг» податкового кредиту та  умисного ухилення від сплати податків від імені ТОВ «Авантаж-холдинг» укладав  нікчемні угоди на придбання та ремонт запасних частин з підприємствами ТОВ «Технооптторг-2010» (код ЄДРПОУ 37173301), ТОВ «Мелзернопродукт» (код ЄДРПОУ 35923887), ТОВ «Імпульс плюс 2010» (код ЄДРПОУ 37363648), ТОВ «Євротурбіна» (код ЄДРПОУ 35070857), ТОВ «Вертикаль поставка» (код ЄДРПОУ 36499722), ТОВ «Агропромтех плюс» (код ЄДРПОУ 36499696), ТОВ «ВКФ Плутон Трейд» (код ЄДРПОУ 37458027), які не знаходяться за юридичними адресами та у яких відсутні власні та орендовані засоби виробництва, наймані працівники, виробничі та складські приміщення.</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№08/10 від 29.08.2010 з ТОВ «Технооптторг-2010» в особі ОСОБА_5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Так, згідно з первинними бухгалтерськими документами по проведених фінансово-господарських операціях між ТОВ «Авантаж-холдинг» та ТОВ «Технооптторг-2010» останнє в період вересня 2010 року нібито постачало на адресу ТОВ «Авантаж-холдинг» запасні частини, виконувало ремонтні роботи на загальну суму 413 669,55 грн. за наступними податковими накладними: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№111 від 01.09.2010 на суму 38 708,89грн.;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№306 від 02.09.2010 на суму 13 926,00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-податковою накладною №306 від 03.09.2010 на суму 73 503,75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№1003 від 10.09.2010 на суму 78 932,88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№1706 від 17.09.2010 на суму 96 497,53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№2401 від 24.09.2010 на суму 109 303,49грн.;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-податковою накладною №2907 від 29.09.2010 на суму 2 797,01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розшифровками податкових зобов'язань та податкового кредиту в розрізі контрагентів (що відображено в додатку 5 до податкових декларацій з ПДВ), які подані до органів державної податкової служби та особисто підписані ІНФОРМАЦІЯ_4 ОСОБА_3 ТОВ «Технооптторг-2010» у вересні 2010 року постачало на адресу ТОВ «Авантаж-холдинг» продукцію та сума ПДВ за цими операціями складає 68 944,93грн.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Директором ТОВ «Технооптторг-2010» згідно з реєстраційними документами у 2010 році, тобто в період взаємовідносин з ТОВ «Авантаж-холдинг», був ОСОБА_5 Однак,  ОСОБА_5 діяльності на даному підприємстві не вів, первинні бухгалтерські та податкові документи не виписував та не підписував, ніколи не був директором ТОВ «Технооптторг-2010», підписи в накладних та податкових накладних ТОВ «Технооптторг-2010» по взаємовідносинах з ТОВ «Авантаж-холдинг» від імені ОСОБА_5 виконані не ОСОБА_5,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Спеціалістами ДПІ у Київському районі м. Харкова проведено аналіз фінансово-господарської діяльності ТОВ «Технооптторг-2010» за серпень 2010, за результатами якого складено акт від 13.06.2013  №413/22.5-07/37173301. Згідно даного акту ТОВ «Технооптторг-2010» відсутнє за місцезнаходженням (юридичною адресою), крім того, відсутні ознаки реальності вчинення господарських операцій.</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укладені від імені ТОВ «Технооптторг-2010», є нікчемними і в силу ч.1,2 ст. </w:t>
      </w:r>
      <w:hyperlink r:id="rId11"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,ст.</w:t>
      </w:r>
      <w:hyperlink r:id="rId12"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№01/46 від 01.06.2010 з ТОВ «Мелзернопродукт» в особі ОСОБА_6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первинними бухгалтерськими документами по проведених фінансово-господарських операціях між ТОВ «Авантаж-холдинг» та ТОВ «Мелзернопродукт» останнє в червні - серпні 2010 року нібито постачало на адресу ТОВ «Авантаж-холдинг» запасні частини, виконувало ремонті роботи на загальну суму 883 052,25 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-податкової накладної №60104 від 01.06.2010 на суму 27 114,30грн.;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№61102 від 11.06.2010. на суму 92 038,43грн.;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№61806 від 18.06.2010 на суму 8 570,78грн.;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№62102 від 21.06.2010 на суму 24 090,21грн.;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№62503 від 25.06.2010. на суму 26 284,26грн.;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№63001 від 30.06.2010 на суму 1 440,00грн.;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№70109 від 01.07.2010 на суму 31 193,74грн.;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№70204 від 02.07.2010 на суму 102 820,78грн.;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№70902 від 09.07.2010 на суму 63 985,19грн.;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№71602 від 16.07.2010 на суму 53 252,58грн.;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№72302 від 23.07.2010 на суму 104 895,03грн.;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№80214 від 02.08.2010 на суму 91 922,43грн.;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№80309 від 03.08.2010. на суму 13 272,00грн.;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№80606 від 06.08.2010 на суму 79 099,95грн.;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№81307 від 13.08.2010 на суму 79 590,00грн.;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№82030 від 20.08.2010 на суму 43 566,56грн.;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№82029 від 20.08.2010 на суму 39 916,01грн.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«Мелзернопродукт» в червні - серпні 2010 року постачало на адресу ТОВ «Авантаж-холдинг» продукцію та сума ПДВ за цими операціями складає 147 175,38грн.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Директором ТОВ «Мелзернопродукт» згідно з реєстраційними документами в 2010 році, тобто в період взаємовідносин з ТОВ «Авантаж-холдинг», був ОСОБА_6 Встановлено, що у червні 2008 року ОСОБА_6 за грошову винагороду від ОСОБА_7 зареєстрував ТОВ «Мелзернопродукт», фінансово-господарську діяльність не здійснював, ніяких документів не складав та не підписував, підписи в накладних та податкових накладних ТОВ </w:t>
      </w:r>
      <w:r w:rsidRPr="005B7BEF">
        <w:rPr>
          <w:rFonts w:ascii="Times New Roman" w:eastAsia="Times New Roman" w:hAnsi="Times New Roman" w:cs="Times New Roman"/>
          <w:color w:val="000000"/>
          <w:sz w:val="27"/>
          <w:szCs w:val="27"/>
          <w:lang w:eastAsia="ru-RU"/>
        </w:rPr>
        <w:lastRenderedPageBreak/>
        <w:t>«Мелзернопродукт» по взаємовідносинах з ТОВ «Авантаж-холдинг» від імені ОСОБА_6 виконані не ОСОБА_6,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«Мелзернопродукт», є нікчемними і в силу ч.1,2 ст. </w:t>
      </w:r>
      <w:hyperlink r:id="rId13"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 </w:t>
      </w:r>
      <w:hyperlink r:id="rId14"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№102 від 01.02.2011 з ТОВ «Імпульс плюс 2010» в особі ОСОБА_8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первинними бухгалтерськими документами по проведених фінансово-господарських операціях між ТОВ «Авантаж-холдинг» та ТОВ «Імпульс плюс 2010» останнє в лютому - квітні 2011 року нібито постачало на адресу ТОВ «Авантаж-холдинг» запасні частини, виконувало ремонтні роботи на загальну суму 552 023,00 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№1010223 від 01.02.2011 на суму 48 699,74грн.;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№1020209 від 02.02.2011 на суму 14 721,60грн.;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№1040205 від 04.02.2011 на суму 32 862,43грн.;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№1110205 від 11.02.2011 на суму 83 782,05грн.;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№1180207 від 18.02.2011 на суму 31 807,06грн.;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№1230205 від 23.02.2011 на суму 27 558,29грн.;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№4 від 01.03.2011 на суму 59 862,91грн.;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№53 від 02.03.2011 на суму 12 685,00грн.;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№62 від 03.03.2011 на суму 3 870,00грн.;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№73 від 04.03.2011 на суму 83 429,20грн.;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№122 від 11.03.2011 на суму 116 029,35грн.;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№1040405 від 04.04.2011 на суму 16 067,48грн.;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№1040406 від 04.04.2011 на суму 12 685,00грн.;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№1050404 від 05.04.2011 на суму 7 962,89грн.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«Імпульс плюс 2010» в лютні - квітні 2011 року постачало на адресу ТОВ «Авантаж-холдинг» продукцію та сума ПДВ за цими операціями складає 92 003,83грн.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Директором ТОВ «Імпульс плюс 2010» згідно з реєстраційними документами у 2011 році, тобто в період взаємовідносин з ТОВ «Авантаж-холдинг», була ОСОБА_8  В грудні 2010 року вона зареєструвала в органах державної влади ТОВ «Імпульс плюс 2010». З грудня 2010 року до початку весни 2011 року діяльності на підприємстві не вела, первинні бухгалтерські та податкові документи не виписувала та не підписувала. Навесні 2011 року ОСОБА_8 передала майнові права ТОВ «Імпульс плюс 2010» ОСОБА_7, підписи в накладних та податкових накладних ТОВ «Імпульс плюс 2010» по взаємовідносинах з ТОВ «Авантаж-холдинг» від імені ОСОБА_8 виконані не ОСОБА_8,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Спеціалістами ДПІ у Дзержинському районі м. Харкова проведено документальні невиїзні позапланові перевірки ТОВ «Імпульс плюс 2010» з питань дотримання вимог податкового законодавства України за період з січня по вересень (включно) 2011 року, за результатами яких складені акти від 06.06.2011 №2323/1800/37363648, від 02.08.2011 №3546/2305/37363648, від 27.09.2011 №560/2302/37363648, від 09.12.2011 №1114/2302/37363648, від 18.05.2012 №401/2204/37363648. В ході даних перевірок було встановлено, що ТОВ «Імпульс плюс 2010» відсутнє за місцезнаходженням (юридичною адресою). Перевірками не встановлено наявність поставок товарів (послуг) зі сторони ТОВ «Імпульс плюс 2010» підприємствам-покупцям, тобто, встановлено відсутність реального ведення господарських операцій. Результатами перевірок встановлено також відсутність фізичних, технічних та технологічних можливостей до вчинення ТОВ «Імпульс плюс 2010» задекларованих господарських операцій. Товари по правочинах, укладених від імені ТОВ «Імпульс плюс 2010» за період, який перевірено фахівцями, не були передані контрагентам-покупцям.</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«Імпульс плюс 2010» є нікчемними, і в силу ч.1,2 ст. </w:t>
      </w:r>
      <w:hyperlink r:id="rId15"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w:t>
      </w:r>
      <w:hyperlink r:id="rId16"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№15/10 від 15.10.2010 з ТОВ «Євротурбіна» в особі ОСОБА_7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Згідно з первинними бухгалтерськими документами по проведених фінансово-господарських операціях між ТОВ «Авантаж-холдинг» та ТОВ «Євротурбіна» останнє в період часу жовтень 2010 - січень 2011 року нібито постачало на </w:t>
      </w:r>
      <w:r w:rsidRPr="005B7BEF">
        <w:rPr>
          <w:rFonts w:ascii="Times New Roman" w:eastAsia="Times New Roman" w:hAnsi="Times New Roman" w:cs="Times New Roman"/>
          <w:color w:val="000000"/>
          <w:sz w:val="27"/>
          <w:szCs w:val="27"/>
          <w:lang w:eastAsia="ru-RU"/>
        </w:rPr>
        <w:lastRenderedPageBreak/>
        <w:t>адресу ТОВ «Авантаж-холдинг» запасні частини, виконувало ремонті роботи на загальну суму 969 596,06 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№151008 від 15.10.2010 на суму 62 077,38грн.;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№221007 від 22.10.2010 на суму 42 640,62грн.;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№261006 від 26.10.2010 на суму 68 603,20грн.;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№11114 від 01.11.2010 на суму 71 870,57грн.;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№31114 від 03.11.2010 на суму 9 600,00грн.;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№51107 від 05.11.2010 на суму 61 361,33грн.;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№121105 від 12.11.2010 на суму 59 838,90грн.;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№191108 від 19.11.2010 на суму 92040,60грн.;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№261114 від 26.11.2010 на суму 23 196,84грн.;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№11212 від 01.12.2010 на суму 58 956,41грн.;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№31209 від 03.12.2010 на суму 45 462,19грн.;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№31208 від 03.12.2010 на суму 12 058,80грн.;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№101210 від 10.12.2010 на суму 43 252,25грн.;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№171208 від 17.12.2010 на суму 134 864,69грн.;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№241207 від 24.12.2010 на суму 7 828,63грн.;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№100121 від 10.01.2011 на суму 34 336,98грн.;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№100145 від 12.01.2011 на суму 8 364,00грн.;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№140119 від 14.01.2011 на суму 47 305,15грн.;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№170117 від 17.01.2011 на суму 51 627,08грн.;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№180121 від 18.01.2011 на суму 34 310,44грн.;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«Євротурбіна» в період часу жовтень 2010 - січень 2011 року </w:t>
      </w:r>
      <w:r w:rsidRPr="005B7BEF">
        <w:rPr>
          <w:rFonts w:ascii="Times New Roman" w:eastAsia="Times New Roman" w:hAnsi="Times New Roman" w:cs="Times New Roman"/>
          <w:color w:val="000000"/>
          <w:sz w:val="27"/>
          <w:szCs w:val="27"/>
          <w:lang w:eastAsia="ru-RU"/>
        </w:rPr>
        <w:lastRenderedPageBreak/>
        <w:t>постачало на адресу ТОВ «Авантаж-холдинг» продукцію та сума ПДВ за цими операціями складає 161 599,34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Директором ТОВ «Євротурбіна» згідно з реєстраційними документами у 2010-2011 роках, тобто в період взаємовідносин з ТОВ «Авантаж-холдинг», був ОСОБА_7 При цьому, первинні бухгалтерські та податкові документи ТОВ «Євротурбіна» по операціях з ТОВ «Авантаж-холдинг» підписані нібито ОСОБА_9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Однак, підписи в накладних та податкових накладних ТОВ «Євротурбіна» по взаємовідносинах з ТОВ «Авантаж-холдинг» від імені ОСОБА_9 виконані не ОСОБА_9,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«Євротурбіна» є нікчемними, і в силу ч.1,2 ст. </w:t>
      </w:r>
      <w:hyperlink r:id="rId17"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w:t>
      </w:r>
      <w:hyperlink r:id="rId18"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№09-10 від 01.09.2009 з ТОВ «Вертикаль-поставка» в особі ОСОБА_10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первинними бухгалтерськими документами по проведених фінансово-господарських операціях між ТОВ «Авантаж-холдинг» та ТОВ «Вертикаль-поставка» останнє в період часу грудень 2009 - березень 2010 року нібито постачало на адресу ТОВ «Авантаж-холдинг» запасні частини, виконувало ремонті роботи на загальну суму 30 293,16 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№2121 від 02.12.2009 на суму 4 712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№20011 від 20.01.2010 на суму 5 000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№5021 від 05.02.2010 на суму 11 624,91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№22022 від 22.02.2010 на суму 4 320,06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№16031 від 16.03.2010 на суму 4 636,19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«Вертикаль поставка» в період часу грудень 2009 - березень 2010 року постачало на адресу ТОВ «Авантаж-холдинг» продукцію та сума ПДВ за цими операціями складає 5 048,86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Директором ТОВ «Вертикаль поставка» згідно з реєстраційними документами в грудні 2009 року - березні 2010 року, тобто в період взаємовідносин з ТОВ «Авантаж-холдинг», був ОСОБА_10 В липні 2009 року ОСОБА_10 за грошову винагороду від ОСОБА_7 зареєстрував ТОВ «Вертикаль поставка» без мети зайняття підприємницькою діяльністю. Після цього, ОСОБА_10 фінансово-господарську діяльність не здійснював та нікому її не доручав, ніяких документів не складав та не підписував, підписи в накладних та податкових накладних ТОВ «Вертикаль поставка» по взаємовідносинах з ТОВ «Авантаж-холдинг» від імені директора ТОВ «Вертикаль поставка» виконані не ОСОБА_10,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«Вертикаль поставка» є нікчемними, і в силу ч.1,2 ст. </w:t>
      </w:r>
      <w:hyperlink r:id="rId19"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w:t>
      </w:r>
      <w:hyperlink r:id="rId20"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№б/н від 01.04.2010 з ТОВ «Агропромтех плюс» в особі ОСОБА_11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первинними бухгалтерськими документами по проведених фінансово-господарських операціях між ТОВ «Авантаж-холдинг» та ТОВ «Агропромтех плюс» останнє в квітні 2010 року нібито постачало на адресу ТОВ «Авантаж-холдинг» запасні частини на загальну суму 88 884,44 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 17 від 01.04.2010 на суму 22 065,38грн.;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№52 від 05.04.2010 на суму 10 193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№165 від 16.04.2010 на суму 39 574,20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№2013 від 20.04.2010 на суму 15 307,44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№215 від 21.04.2010 на суму 1 744,42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«Агропромтех плюс» в квітні 2010 року постачало на адресу ТОВ «Авантаж-холдинг» продукцію та сума ПДВ по цих операціях складає 14 814,07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Директором ТОВ «Агропромтех плюс» згідно з реєстраційними документами у 2010 році, тобто в період взаємовідносин з ТОВ «Авантаж-холдинг», був ОСОБА_11, який у червні 2009 року за грошову винагороду від ОСОБА_7 </w:t>
      </w:r>
      <w:r w:rsidRPr="005B7BEF">
        <w:rPr>
          <w:rFonts w:ascii="Times New Roman" w:eastAsia="Times New Roman" w:hAnsi="Times New Roman" w:cs="Times New Roman"/>
          <w:color w:val="000000"/>
          <w:sz w:val="27"/>
          <w:szCs w:val="27"/>
          <w:lang w:eastAsia="ru-RU"/>
        </w:rPr>
        <w:lastRenderedPageBreak/>
        <w:t>зареєстрував ТОВ «Агропромтех плюс» без мети зайняття підприємницької діяльності. Після цього, ОСОБА_11 фінансово-господарську діяльність не здійснював, її нікому не доручав, ніяких документів не складав та не підписував, підписи в накладних та податкових накладних ТОВ «Агропромтех плюс» по взаємовідносинах з ТОВ «Авантаж-холдинг» від імені директора ТОВ «Агропромтех плюс» виконані не ОСОБА_11, а іншими особами.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«Агропромтех плюс» є нікчемними, і в силу ч.1,2 ст. </w:t>
      </w:r>
      <w:hyperlink r:id="rId21"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w:t>
      </w:r>
      <w:hyperlink r:id="rId22"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Крім того, з метою маскування протиправної діяльності, направленої на умисне ухилення від сплати податків та створення видимості легальної діяльності підприємства по придбанню, ремонту запасних частин ОСОБА_3 уклав договір №03-11 від 18.03.2011 з ТОВ «ВКФ «Плутон Трейд» в особі ОСОБА_12 на придбання товарів згідно з накладними, які є невід'ємною частиною даного договору.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первинними бухгалтерськими документами по проведених фінансово-господарських операціях між ТОВ «Авантаж-холдинг» та ТОВ «ВКФ «Плутон Трейд» останнє в період березень-травень 2011 року нібито постачало на адресу ТОВ «Авантаж-холдинг» запасні частини, виконувало ремонті роботи на загальну суму 314 899,55грн. по наступних податкових накладних:</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№163 від 18.03.2011 на суму 67 243,92грн.;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№217 від 25.03.2011 на суму 191 126,99грн.;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№030513 від 03.05.2011 на суму 14 778,00грн.;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№040523 від 04.05.2011 на суму 19 130,07грн.;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№050512 від 05.05.2011 на суму 15 685,00грн.;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-податкової накладної №050513 від 05.05.2011 на суму 6 935,57грн.;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розшифровками податкових зобов'язань та податкового кредиту в розрізі контрагентів (додаток 5 до податкових декларацій з ПДВ), які подані до органів державної податкової служби та особисто підписані ІНФОРМАЦІЯ_4 ОСОБА_3 ТОВ «ВКФ «Плутон Трейд» в період березень-травень 2011 року постачало на адресу ТОВ «Авантаж-холдинг» продукцію та сума ПДВ по цих операціях складає 52 483,26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Директором, головним бухгалтером та засновником ТОВ «ВКФ «Плутон Трейд» (коли нібито були взаємовідносини з ТОВ «Авантаж-холдинг») згідно реєстраційних документів у 2011 році був ОСОБА_12, але в податковій декларації за травень 2011 року, розшифровках податкових зобов'язань та податкового кредиту в розрізі контрагентів за травень 2011 року (додаток 5 до </w:t>
      </w:r>
      <w:r w:rsidRPr="005B7BEF">
        <w:rPr>
          <w:rFonts w:ascii="Times New Roman" w:eastAsia="Times New Roman" w:hAnsi="Times New Roman" w:cs="Times New Roman"/>
          <w:color w:val="000000"/>
          <w:sz w:val="27"/>
          <w:szCs w:val="27"/>
          <w:lang w:eastAsia="ru-RU"/>
        </w:rPr>
        <w:lastRenderedPageBreak/>
        <w:t>декларації), реєстрах, виданих та отриманих податкових накладних за травень 2011 року, підписи виконані не ОСОБА_12, а іншими особами (особою).</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Спеціалістами ДПІ у Дзержинському районі м. Харкова проведено документальні невиїзні позапланові перевірки ТОВ «ВКФ «Плутон Трейд» (код ЄДРПОУ 37458027) з питань дотримання вимог податкового законодавства України за період з травня по вересень (включно) 2011 року, за результатами яких складені акти від 27.09.2011 №554/2305/37458027, від 02.08.2011 №3547/2302/371458027, від 13.09.2011 №482/2305/371458027, від 18.05.2012 №400/2204/371458027. Згідно з висновками вказаних актів ТОВ «ВКФ «Плутон Трейд» відсутнє за місцезнаходженням (юридичною адресою), наявність поставок товарів (послуг) зі сторони ТОВ «ВКФ «Плутон Трейд» підприємствам-покупцям не встановлено, що свідчить про нереальність здійснення цим підприємством господарських операцій. Також, встановлено відсутність фізичних, технічних та технологічних можливостей до вчинення ТОВ «ВКФ «Плутон Трейд» задекларованих господарських операцій, товари по правочинах, укладених від імені ТОВ «ВКФ «Плутон Трейд», не були передані контрагентам-покупцям.</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правочини, вчинені від імені ТОВ «ВКФ «Плутон Трейд» є нікчемними, і в силу ч.1,2 ст. </w:t>
      </w:r>
      <w:hyperlink r:id="rId23"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w:t>
      </w:r>
      <w:hyperlink r:id="rId24"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не створюють юридичних наслідків.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Таким чином, усі операції ТОВ «Авантаж-холдинг» з ТОВ «Технооптторг-2010», ТОВ «Мелзернопродукт», ТОВ «Імпульс плюс 2010», ТОВ «Євротурбіна», ТОВ «Вертикаль поставка», ТОВ «Агропромтех плюс», ТОВ «ВКФ Плутон Трейд»  з купівлі запасних частин, виконанню робіт по їх ремонту мали нереальний характер, фактично не здійснювались і оформлювались лише на папері. Вказані підприємства акумулювали на собі зобов'язання зі сплати податків, які ніколи не будуть сплачені до бюджету.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Отже, діяльність ОСОБА_3 була спрямована на здійснення операцій, пов'язаних з отриманням податкової вигоди, з метою ухилення від сплати податків, шляхом псевдопридбання товарів (робіт, послуг), а отже, завідомо суперечить інтересам держави і суспільства.</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ОСОБА_3, знаходячись за адресою: Запорізька область, м.Мелітополь, вул. Леніна, 53, усвідомлюючи, що у звітних періодах з грудня 2009 року по червень 2011 року включно за наслідками фінансово-господарської діяльності ТОВ «Авантаж холдинг» виникають податкові зобов'язання з ПДВ, діючи умисно, з метою ухилення від сплати ПДВ до бюджету, при складанні податкової звітності з ПДВ та визначення податкового кредиту, в порушення вимог пп.7.2.1 п.7.2, пп.7.4.1, 7.4.5 п.7.4, пп.7.2.6 п.7.2, пп.7.7.1 п.7.7</w:t>
      </w:r>
      <w:hyperlink r:id="rId25" w:anchor="188" w:tgtFrame="_blank" w:tooltip="Про податок на додану вартість; нормативно-правовий акт № 168/97-ВР від 03.04.1997" w:history="1">
        <w:r w:rsidRPr="005B7BEF">
          <w:rPr>
            <w:rFonts w:ascii="Times New Roman" w:eastAsia="Times New Roman" w:hAnsi="Times New Roman" w:cs="Times New Roman"/>
            <w:color w:val="0000FF"/>
            <w:sz w:val="27"/>
            <w:szCs w:val="27"/>
            <w:u w:val="single"/>
            <w:lang w:eastAsia="ru-RU"/>
          </w:rPr>
          <w:t>ст. 7 Закону України «Про податок на додану вартість» № 168\97-ВР від 03.04.1997 року</w:t>
        </w:r>
      </w:hyperlink>
      <w:r w:rsidRPr="005B7BEF">
        <w:rPr>
          <w:rFonts w:ascii="Times New Roman" w:eastAsia="Times New Roman" w:hAnsi="Times New Roman" w:cs="Times New Roman"/>
          <w:color w:val="000000"/>
          <w:sz w:val="27"/>
          <w:szCs w:val="27"/>
          <w:lang w:eastAsia="ru-RU"/>
        </w:rPr>
        <w:t> (із змінами і доповненнями), п.</w:t>
      </w:r>
      <w:hyperlink r:id="rId26" w:anchor="15119"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198.1</w:t>
        </w:r>
      </w:hyperlink>
      <w:r w:rsidRPr="005B7BEF">
        <w:rPr>
          <w:rFonts w:ascii="Times New Roman" w:eastAsia="Times New Roman" w:hAnsi="Times New Roman" w:cs="Times New Roman"/>
          <w:color w:val="000000"/>
          <w:sz w:val="27"/>
          <w:szCs w:val="27"/>
          <w:lang w:eastAsia="ru-RU"/>
        </w:rPr>
        <w:t>, </w:t>
      </w:r>
      <w:hyperlink r:id="rId27" w:anchor="15125"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198.2</w:t>
        </w:r>
      </w:hyperlink>
      <w:r w:rsidRPr="005B7BEF">
        <w:rPr>
          <w:rFonts w:ascii="Times New Roman" w:eastAsia="Times New Roman" w:hAnsi="Times New Roman" w:cs="Times New Roman"/>
          <w:color w:val="000000"/>
          <w:sz w:val="27"/>
          <w:szCs w:val="27"/>
          <w:lang w:eastAsia="ru-RU"/>
        </w:rPr>
        <w:t>,</w:t>
      </w:r>
      <w:hyperlink r:id="rId28" w:anchor="15148"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198.6</w:t>
        </w:r>
      </w:hyperlink>
      <w:r w:rsidRPr="005B7BEF">
        <w:rPr>
          <w:rFonts w:ascii="Times New Roman" w:eastAsia="Times New Roman" w:hAnsi="Times New Roman" w:cs="Times New Roman"/>
          <w:color w:val="000000"/>
          <w:sz w:val="27"/>
          <w:szCs w:val="27"/>
          <w:lang w:eastAsia="ru-RU"/>
        </w:rPr>
        <w:t> ст.</w:t>
      </w:r>
      <w:hyperlink r:id="rId29" w:anchor="15118"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198 Податкового кодексу України № 2755-VI від 02.12.2010 року</w:t>
        </w:r>
      </w:hyperlink>
      <w:r w:rsidRPr="005B7BEF">
        <w:rPr>
          <w:rFonts w:ascii="Times New Roman" w:eastAsia="Times New Roman" w:hAnsi="Times New Roman" w:cs="Times New Roman"/>
          <w:color w:val="000000"/>
          <w:sz w:val="27"/>
          <w:szCs w:val="27"/>
          <w:lang w:eastAsia="ru-RU"/>
        </w:rPr>
        <w:t xml:space="preserve"> (із змінами і доповненнями), безпідставно завищив податковий кредит по ПДВ на суму 542 069,08 грн. по безтоварних операціях з </w:t>
      </w:r>
      <w:r w:rsidRPr="005B7BEF">
        <w:rPr>
          <w:rFonts w:ascii="Times New Roman" w:eastAsia="Times New Roman" w:hAnsi="Times New Roman" w:cs="Times New Roman"/>
          <w:color w:val="000000"/>
          <w:sz w:val="27"/>
          <w:szCs w:val="27"/>
          <w:lang w:eastAsia="ru-RU"/>
        </w:rPr>
        <w:lastRenderedPageBreak/>
        <w:t>придбання запасних частин, виконання ремонтних робіт від ТОВ «Технооптторг-2010», ТОВ «Мелзернопродукт», ТОВ «Імпульс плюс 2010», ТОВ «Євротурбіна», ТОВ «Вертикаль поставка», ТОВ «Агропромтех плюс», ТОВ «ВКФ Плутон Трейд», що призвело до несплати ПДВ за січень 2010 року в сумі 785 грн., лютий 2010 року в сумі 3 490,50 грн., березень 2010 року в сумі 772,70 грн., квітень 2010 року в сумі 12 262,84 грн., травень 2010 року в сумі 2 551,24 грн., червень 2010 року в сумі 29 922,99 грн., липень 2010 року в сумі 59 357,91грн., серпень 2010 року в сумі 57 894,48 грн., вересень 2010 року в сумі 68 944,91грн., жовтень 2010 року в сумі 28 886,86 грн., листопад 2010 року в сумі 52 984,71 грн., грудень 2010 року в сумі 50 403,81 грн., січень 2011 року в сумі 29323,96 грн., лютий 2011 року в сумі 39 905,26 грн., березень 2011року в сумі 89041,22 грн., квітень 2011 року в сумі 6 119,23 грн., травень 2011 року в сумі 9 421,45 грн., а всього на загальну суму 542 069,08грн., що є значним розміром, так як більш ніж в 1 000 разів перевищує встановлений законодавством неоподатковуваний мінімум доходів громадян.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Крім того, ОСОБА_3, знаходячись за адресою: Запорізька область, м. Мелітополь, вул. Леніна, 53, в період часу з грудня 2009 року по червень 2011 року включно з метою прикриття незаконної діяльності по ухиленню від сплати податків в значних розмірах, діючи умисно, використовував завідомо підроблені документи, виписані від імені ТОВ «Технооптторг-2010» (код ЄДРПОУ 37173301), ТОВ «Мелзернопродукт» (код ЄДРПОУ 35923887), ТОВ «Імпульс плюс 2010» (код ЄДРПОУ 37363648), ТОВ «Євротурбіна» (код ЄДРПОУ 35070857), ТОВ «Вертикаль поставка» (код ЄДРПОУ 36499722), ТОВ «Агропромтех плюс» (код ЄДРПОУ 36499696), ТОВ «ВКФ Плутон Трейд» (код ЄДРПОУ 37458027), які свідчать про нібито поставлені запасні частини, виконані ремонтні роботи на адресу ТОВ «Авантаж холдинг».</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Так, ОСОБА_3 з метою незаконного формування податкового кредиту з послідуючим заниженням податкових зобов'язань по ПДВ у вищевказаний період часу у невстановленому місті від невстановленої слідством особи отримував завідомо підроблені первинні бухгалтерські та податкові документи з внесеними до них завідомо неправдивими даними, які свідчать про постачання запасних частин, виконання ремонтних робіт від ТОВ «Технооптторг-2010», ТОВ «Мелзернопродукт», ТОВ «Імпульс плюс 2010», ТОВ «Євротурбіна», ТОВ «Вертикаль поставка», ТОВ «Агропромтех плюс», ТОВ «ВКФ Плутон Трейд», та які надавали ОСОБА_3 право не сплачувати в бюджет ПДВ, а саме: по безтоварних операціях з ТОВ «Технооптторг-2010»: накладну №109 від 01.09.2010 на суму 38708,89 грн., №306 від 03.09.2010 на суму 73503,75 грн., №1003 від 10.09.2010 на суму 78932,88 грн., №1706 від 17.09.2010 на суму 96497,53 грн., №2403 від 24.09.2010 на суму 109303,49 грн., №2906 від 29.06.2010 на суму 2797,01 грн., податкову накладну №111 від 01.09.2010 на суму 38708,89 грн., №306 від 03.09.2010 на суму 73503,75 грн., №1003 від 10.09.2010 на суму 78932,88 грн., №1706 від 17.09.2010 на суму 96497,53 грн., №2401 від 24.09.2010 на суму 109303,49 грн., №2907 від 29.06.2010 на суму 2797,01 грн., договір поставки №08/10 від 29.08.2010, акт звірки №13 від 31.12.2010; по безтоварних операціях з ТОВ «Мелзернопродукт»: накладну </w:t>
      </w:r>
      <w:r w:rsidRPr="005B7BEF">
        <w:rPr>
          <w:rFonts w:ascii="Times New Roman" w:eastAsia="Times New Roman" w:hAnsi="Times New Roman" w:cs="Times New Roman"/>
          <w:color w:val="000000"/>
          <w:sz w:val="27"/>
          <w:szCs w:val="27"/>
          <w:lang w:eastAsia="ru-RU"/>
        </w:rPr>
        <w:lastRenderedPageBreak/>
        <w:t xml:space="preserve">№80211 від 02.08.2011 на суму 91922,43 грн., №62503 від 25.06.2010 на суму 26284,26 грн., №62103 від 21.06.2010 на суму 24090,21 грн., №61806 від 18.06.2010 на суму 8570,78 грн., №61102 від 11.06.2010 на суму 92038,43 грн., №60109 від 01.06.2010 на суму 27114,3 грн., №70903 від 09.07.2010 на суму 63985,19 грн.,  №70114 від 01.07.2010 на суму 31193,74 грн., №72303 від 23.07.2010 на суму 104895,03 грн., №71603 від 16.07.2010 на суму 53252,58 грн., №70204 від 02.07.2010 на суму 102820,78 грн., №82025 від 20.08.2010 на суму 39916,01 грн., №82024 від 20.08.2010 на суму 43566,56 грн., №81306 від 13.08.2010 на суму 79590 грн., №80606 від 06.08.2010 на суму 79099,95 грн., податкову накладну №80214 від 02.08.2011 на суму 91922,43 грн., №63001 від 30.06.2010 на суму 1440 грн., №62503 від 25.06.2010 на суму 26284,26 грн., №62102 від 21.06.2010 на суму 24090,21 грн., №61806 від 18.06.2010 на суму 8570,78 грн., №61102 від 11.06.2010 на суму 92038,43 грн., №60104 від 01.06.2010 на суму 27114,3 грн., №70902 від 09.07.2010 на суму 63985,19 грн., №70109 від 01.07.2010 на суму 31193,74 грн., №72302 від 23.07.2010 на суму 104895,03 грн., №71602 від 16.07.2010 на суму 53252,58 грн., №70204 від 02.07.2010 на суму 102820,78 грн., №82029 від 20.08.2010 на суму 39916,01 грн., №82030 від 20.08.2010 на суму 43566,56 грн., №81307 від 13.08.2010 на суму 79590 грн., №80606 від 06.08.2010 на суму 79099,95 грн., №80309 від 03.08.2010 на суму 13272 грн., акт №63005 від 30.06.2010 на суму 1200 грн., №80306 від 03.08.2010 на суму 13272 грн., договір поставки №01/46 від 01.06.2010, акт звірки №13 від 30.09.2010; по безтоварних операціях з ТОВ «Імпульс плюс 2010»: накладну №1010223 від 01.02.2011 на суму 48699,74 грн., №53 від 02.03.2011 на суму 12685 грн., №73 від 04.03.2011 на суму 83429,2 грн., №122 від 11.03.2011 на суму 116029,35 грн., №4 від 01.03.2011 на суму 59862,91 грн., №1040205 від 04.02.2011 на суму 32862,43 грн., №1050404 від 05.04.2011 на суму 7962,89 грн., №1180207 від 18.02.2011 на суму 31807,06 грн., №1230205 від 23.02.2011 на суму 27558,29 грн., №1040406 від 04.04.2011 на суму 12685 грн., податкову накладну №1010223 від 01.02.2011 на суму 48699,74 грн., №53 від 02.03.2011 на суму 12685 грн., №73 від 04.03.2011 на суму 83429,2 грн., №122 від 11.03.2011 на суму 116029,35 грн., №62 від 03.03.2011 на суму 3870 грн., №4 від 01.03.2011 на суму 59862,91 грн., №1040205 від 04.02.2011 на суму 32862,43 грн., №1020209 від 02.02.2011 на суму 14721,6 грн., №1050404 від 05.04.2011 на суму 7962,89 грн., №1180207 від 18.02.2011 на суму 31807,06 грн., №1230205 від 23.02.2011 на суму 27558,29 грн., №1040405 від 04.04.2011 на суму 16067,48 грн., №1040406 від 04.04.2011 на суму 12685 грн., акт №62 від 03.03.2011 на суму 3870 грн., №1020209 від 02.02.2011 на суму 14721,6 грн., №125-1 від 04.04.2011 на суму 16067,48 грн., договір поставки №102 від 01.02.2011 р., акт звірки №13 від 30.09.2011; по безтоварних операціях з ТОВ «Євротурбіна»: накладну №51107 від 05.11.2010 на суму 61361,33 грн., №11139 від 01.11.2010 на суму 71870,57 грн., №140119 від 14.01.2011 на суму 47305,15 грн., №180121 від 18.01.2011 на суму 34310,44 грн., №31207 від 03.12.2010 на суму 45462,19 грн., №241206 від 24.12.2010 на суму 7828,63 грн., №171202 від 17.12.2010 на суму 134864,69 грн., №101208 від 10.12.2010 на суму 43252,25 грн., №170117 від 17.01.2011 на суму 51627,08 грн., №191109 від 19.11.2010 на суму 92040,6 грн., №261114 від 26.11.2010 на суму 23196,84 грн., №151007 від </w:t>
      </w:r>
      <w:r w:rsidRPr="005B7BEF">
        <w:rPr>
          <w:rFonts w:ascii="Times New Roman" w:eastAsia="Times New Roman" w:hAnsi="Times New Roman" w:cs="Times New Roman"/>
          <w:color w:val="000000"/>
          <w:sz w:val="27"/>
          <w:szCs w:val="27"/>
          <w:lang w:eastAsia="ru-RU"/>
        </w:rPr>
        <w:lastRenderedPageBreak/>
        <w:t>15.10.2010 на суму 62077,38 грн., №221008 від 22.10.2010 на суму 42640,62 грн., №261005 від 26.10.2010 на суму 68603,2 грн., №11210 від 01.12.2010 на суму 58956,41 грн., №121106 від 12.11.10 на суму 59838,9 грн., податкову накладну №51107 від 05.11.2010 на суму 61361,33 грн., №31114 від 03.11.2010 на суму 9600 грн., №11114 від 01.11.2010 на суму 71870,57 грн., №100145 від 12.01.2011 на суму 8364 грн., №140119 від 14.01.2011 на суму 47305,15 грн., №180121 від 18.01.2011 на суму 34310,44 грн., №31209 від 03.12.2010 на суму 45462,19 грн., №241207 від 24.12.2010 на суму 7828,63 грн., №171208 від 17.12.2010 на суму 134864,69 грн., №101210 від 10.12.2010 на суму 43252,25 грн., №31208 від 03.12.2010 на суму 12058,8 грн., №170117 від 17.01.2011 на суму 51627,08 грн., №191108 від 19.11.2010 на суму 92040,6 грн., №261114 від 26.11.2010 на суму 23196,84 грн., №151008 від 15.10.2010 на суму 62077,38 грн., №221007 від 22.10.2010 на суму 42640,62 грн., №261006 від 26.10.2010 на суму 68603,2 грн., №11212 від 01.12.2010 на суму 58956,41 грн., №121105 від 12.11.2010 на суму 59838,9 грн., акт №31101 від 03.11.2010 на суму 8000 грн., №1-18 від 12.01.2011 на суму 8364 грн., №31202 від 03.12.2010 на суму 12058,8 грн., договір поставки №15/10 від 15.10.2010, акт звірки №13 від 30.09.2011; по безтоварних операціях з ТОВ «Вертикаль поставка»: накладну №20011 від 20.01.2010 на суму 5000 грн., №2121 від 02.12.2009 на суму 4712 грн., №22022 від 22.02.2010 на суму 4320,06 грн., №5021 від 05.02.2010 на суму 11624,91 грн., №16031 від 16.03.2010 на суму 4636,19 грн., №2121 від 02.12.2009 на суму 4712 грн., податкову накладну №20011 від 20.01.2010 на суму 5000 грн., №2121 від 02.12.2009 на суму 4712 грн., №22022 від 22.02.2010 на суму 4320,06 грн., №5021 від 05.02.2010 на суму 11624,91грн., №16031 від 16.03.2010 на суму 4636,19 грн., №2121 від 02.12.2009 на суму 4712 грн., договір поставки №09-10 від 01.09.2009, акт звірки №13 від 31.05.2010; по безтоварних операціях з ТОВ «Агропромтех плюс»: накладну №17 від 01.04.2010 на суму 22065,38 грн., №166 від 16.04.2010 на суму 39574,2 грн., №204 від 20.04.2010 на суму 15307,44 грн. №212 від 21.04.2010 на суму 1744,42 грн., податкова накладна №17 від 01.04.2010 на суму 22065,38 грн., №52 від 05.04.2010 на суму 10193 грн., №2013 від 20.04.2010 на суму 15307,44 грн., №165 від 16.04.2010 на суму 39574,2 грн., №213 від 20.04.2010 на суму 15307,44 грн., №215 від 21.04.2010 на суму 1744,42 грн., акт №51 приймання-передачі виконаних робіт від 05.04.2010 на суму 2872,09 грн., договір поставки №б/н від 01.04.2010, акт звірки №13 від 30.09.2010; по безтоварних операціях з ТОВ «ВКФ Плутон Трейд»: накладну №050513 від 05.05.2011 р. на суму 6935,57 грн., №050512 від 05.05.2011 на суму 15685 грн., №040523 від 04.05.2011 на суму 19130,07 грн., №217 від 25.03.2011 на суму 191126,99 грн., №163 від 18.03.2011 на суму 67243,92 грн., податкову накладну №050513 від 05.05.2011 на суму 6935,57 грн., №050512 від 05.05.2011 на суму 15685 грн., №040523 від 04.05.2011 на суму 19130,07 грн., №030513 від 03.05.2011 на суму 14778 грн., №217 від 25.03.2011 на суму 191126,99 грн., №163 від 18.03.11 на суму 67243,92 грн., акт №0305132 приймання-передачі від 03.05.11 на суму 14778 грн., договір поставки №03-11 від 18.03.2011, акт звірки розрахунків №13 від 30.09.2011.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Після чого, ОСОБА_3 в період часу з грудня 2009 року по червень 2011 року за адресою: Запорізька область, м. Мелітополь, вул. Леніна, 53, незаконно </w:t>
      </w:r>
      <w:r w:rsidRPr="005B7BEF">
        <w:rPr>
          <w:rFonts w:ascii="Times New Roman" w:eastAsia="Times New Roman" w:hAnsi="Times New Roman" w:cs="Times New Roman"/>
          <w:color w:val="000000"/>
          <w:sz w:val="27"/>
          <w:szCs w:val="27"/>
          <w:lang w:eastAsia="ru-RU"/>
        </w:rPr>
        <w:lastRenderedPageBreak/>
        <w:t>використовував вищевказані документи в бухгалтерському, податковому обліках та податковій звітності, а саме: податковій декларації з ПДВ за січень 2010 з завищеним складом податкового кредиту в сумі 785 грн.; податковій декларації з ПДВ за лютий 2010 року з завищеним складом податкового кредиту в сумі  3 490,50 грн.; податковій декларації з ПДВ за березень 2010 року з завищеним складом податкового кредиту в сумі 772,70 грн., податковій декларацію з ПДВ за квітень 2010 року з завищеним складом податкового кредиту в сумі 12 262,84 грн.; податковій декларації з ПДВ за травень 2010 року з завищеним складом податкового кредиту в сумі 2 551,24 грн.; податковій декларації з ПДВ за червень 2010 року з завищеним складом податкового кредиту в сумі 29 922,99 грн.; податковій декларації з ПДВ за липень 2010 року з завищеним складом податкового кредиту в сумі 59 357,91 грн.; податковій декларації з ПДВ за серпень 2010 року з завищеним складом податкового кредиту в сумі 57 894,48 грн.; податковій декларації з ПДВ за вересень 2010 року з завищеним складом податкового кредиту в сумі 68 944,91 грн.; податковій декларації з ПДВ за жовтень 2010 року з завищеним складом податкового кредиту в сумі 28 886,86 грн.; податковій декларації з ПДВ за листопад 2010 року з завищеним складом податкового кредиту в сумі 52 984,71 грн.; податковій декларації з ПДВ за грудень 2010 року з завищеним складом податкового кредиту в сумі 50 403,81 грн.; податковій декларації з ПДВ за січень 2011 року з завищеним складом податкового кредиту в сумі 29323,96 грн.; податковій декларації з ПДВ за лютий 2011 року з завищеним складом податкового кредиту в сумі 39 905,26 грн.; податковій декларації з ПДВ за березень 2011 року з завищеним складом податкового кредиту в сумі 89 041,22 грн.; податковій декларації з ПДВ за квітень 2011 року з завищеним складом податкового кредиту в сумі 6 119,23 грн.; податковій декларації з ПДВ за травень 2011 року з завищеним складом податкового кредиту в сумі 9 421,45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Крім того, ОСОБА_3, будучи службовою особою підприємства, на якого відповідно до ст.ст. </w:t>
      </w:r>
      <w:hyperlink r:id="rId30" w:anchor="10647"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w:t>
        </w:r>
      </w:hyperlink>
      <w:r w:rsidRPr="005B7BEF">
        <w:rPr>
          <w:rFonts w:ascii="Times New Roman" w:eastAsia="Times New Roman" w:hAnsi="Times New Roman" w:cs="Times New Roman"/>
          <w:color w:val="000000"/>
          <w:sz w:val="27"/>
          <w:szCs w:val="27"/>
          <w:lang w:eastAsia="ru-RU"/>
        </w:rPr>
        <w:t>, </w:t>
      </w:r>
      <w:hyperlink r:id="rId31" w:anchor="11316"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16</w:t>
        </w:r>
      </w:hyperlink>
      <w:r w:rsidRPr="005B7BEF">
        <w:rPr>
          <w:rFonts w:ascii="Times New Roman" w:eastAsia="Times New Roman" w:hAnsi="Times New Roman" w:cs="Times New Roman"/>
          <w:color w:val="000000"/>
          <w:sz w:val="27"/>
          <w:szCs w:val="27"/>
          <w:lang w:eastAsia="ru-RU"/>
        </w:rPr>
        <w:t>, </w:t>
      </w:r>
      <w:hyperlink r:id="rId32" w:anchor="12052"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46</w:t>
        </w:r>
      </w:hyperlink>
      <w:r w:rsidRPr="005B7BEF">
        <w:rPr>
          <w:rFonts w:ascii="Times New Roman" w:eastAsia="Times New Roman" w:hAnsi="Times New Roman" w:cs="Times New Roman"/>
          <w:color w:val="000000"/>
          <w:sz w:val="27"/>
          <w:szCs w:val="27"/>
          <w:lang w:eastAsia="ru-RU"/>
        </w:rPr>
        <w:t>, </w:t>
      </w:r>
      <w:hyperlink r:id="rId33" w:anchor="12074"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47 Податкового Кодексу України від 02.12.2010</w:t>
        </w:r>
      </w:hyperlink>
      <w:r w:rsidRPr="005B7BEF">
        <w:rPr>
          <w:rFonts w:ascii="Times New Roman" w:eastAsia="Times New Roman" w:hAnsi="Times New Roman" w:cs="Times New Roman"/>
          <w:color w:val="000000"/>
          <w:sz w:val="27"/>
          <w:szCs w:val="27"/>
          <w:lang w:eastAsia="ru-RU"/>
        </w:rPr>
        <w:t> за </w:t>
      </w:r>
      <w:hyperlink r:id="rId34"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 2755-VI</w:t>
        </w:r>
      </w:hyperlink>
      <w:r w:rsidRPr="005B7BEF">
        <w:rPr>
          <w:rFonts w:ascii="Times New Roman" w:eastAsia="Times New Roman" w:hAnsi="Times New Roman" w:cs="Times New Roman"/>
          <w:color w:val="000000"/>
          <w:sz w:val="27"/>
          <w:szCs w:val="27"/>
          <w:lang w:eastAsia="ru-RU"/>
        </w:rPr>
        <w:t xml:space="preserve"> (із змінами та доповненнями) покладено відповідальність за правильність нарахування та сплату податків, зборів, інших обов'язкових платежів до бюджетів, перебуваючи за адресою: Запорізька область, м. Мелітополь, вул. Леніна, 53, в період часу з грудня 2009 року по 16 червня 2011року систематично складав та вносив до офіційних документів - податкових декларацій з ПДВ, та додатків №1, №5 за період грудень 2009 року - травень 2010 року включно завідомо неправдиві дані про придбання запасних частин, виконання ремонтних робіт від ТОВ «Технооптторг-2010» (код ЄДРПОУ 37173301), ТОВ «Мелзернопродукт» (код ЄДРПОУ 35923887), ТОВ «Імпульс плюс 2010» (код ЄДРПОУ 37363648), ТОВ «Євротурбіна» (код ЄДРПОУ 35070857), ТОВ «Вертикаль поставка» (код ЄДРПОУ 36499722), ТОВ «Агропромтех плюс» (код ЄДРПОУ 36499696), ТОВ «ВКФ Плутон Трейд» (код ЄДРПОУ 37458027), які підписував та надавав до державного контролюючого органу - Мелітопольської ОДПІ Запорізької області за адресою: м. Мелітополь, вул. Кірова, 31, а саме: податкову декларацію з ПДВ та додаток №1 за січень 2010 року, підписану та надану ОСОБА_3 17.02.2010 з завищеним складом </w:t>
      </w:r>
      <w:r w:rsidRPr="005B7BEF">
        <w:rPr>
          <w:rFonts w:ascii="Times New Roman" w:eastAsia="Times New Roman" w:hAnsi="Times New Roman" w:cs="Times New Roman"/>
          <w:color w:val="000000"/>
          <w:sz w:val="27"/>
          <w:szCs w:val="27"/>
          <w:lang w:eastAsia="ru-RU"/>
        </w:rPr>
        <w:lastRenderedPageBreak/>
        <w:t xml:space="preserve">податкового кредиту по безтоварних операціях з ТОВ «Вертикаль поставка» в сумі 785 грн.; податкову декларацію з ПДВ, додаток №1 та №5 за лютий 2010 року, підписану та надану ОСОБА_3 15.03.2010 з завищеним складом податкового кредиту по безтоварних операціях з ТОВ «Вертикаль поставка» в сумі 3 490,50 грн.; податкову декларацію з ПДВ та додаток №5 за березень 2010 року, підписану та надану ОСОБА_3 16.04.2010 з завищеним складом податкового кредиту по безтоварних операціях з ТОВ «Вертикаль поставка» в сумі 772,70 грн.; податкову декларацію з ПДВ та додаток №5 за квітень 2010 року підписану та надану ОСОБА_3 17.05.2010 з завищеним складом податкового кредиту по безтоварних операціях з ТОВ «Агропромтех плюс» в сумі 12 262,84 грн.; податкову декларацію з ПДВ та додаток №5 за травень 2010 року, підписану та надану ОСОБА_3 16.06.2010 з завищеним складом податкового кредиту по безтоварних операціях з ТОВ «Агропромтех плюс» в сумі 2 551,24 грн.; податкову декларацію з ПДВ та додаток №5 за червень 2010 року, підписану та надану ОСОБА_3 15.07.2010 з завищеним складом податкового кредиту по безтоварних операціях з ТОВ «Мелзернопродукт» в сумі 29 922,99 грн.; податкову декларацію з ПДВ та додаток №5 за липень 2010 року, підписану та надану ОСОБА_3 18.08.2010 з завищеним складом податкового кредиту по безтоварних операціях з ТОВ «Мелзернопродукт» в сумі 59 357,91 грн.; податкову декларацію з ПДВ та додаток №5 за серпень 2010 року, підписану та надану ОСОБА_3 16.09.2010 з завищеним складом податкового кредиту по безтоварних операціях з ТОВ «Мелзернопродукт» в сумі 57 894,48 грн.; податкову декларацію з ПДВ та додаток №5 за вересень 2010 року, підписану та надану ОСОБА_3 19.10.2010 з завищеним складом податкового кредиту по безтоварних операціях з ТОВ «Технооптторг-2010» в сумі 68 944,91 грн.; податкову декларацію з ПДВ та додаток №5 за жовтень 2010 року, підписану та надану ОСОБА_3 17.11.2010 з завищеним складом податкового кредиту по безтоварних операціях з ТОВ «Євротурбіна» в сумі 28 886,86 грн.; податкову декларацію з ПДВ та додаток №5 за листопад 2010 року, підписану та надану ОСОБА_3 16.12.2010 з завищеним складом податкового кредиту по безтоварних операціях з ТОВ «Євротурбіна» в сумі 52 984,71 грн.; податкову декларацію з ПДВ та додаток №5 за грудень 2010 року, підписану та надану ОСОБА_3 18.01.2011 з завищеним складом податкового кредиту в сумі 50 403,81 грн.; податкову декларацію з ПДВ та додаток №5 за січень 2011 року, підписану та надану ОСОБА_3 21.02.2011 з завищеним складом податкового кредиту по безтоварних операціях з ТОВ «Євротурбіна» в сумі 29323,96 грн.; податкову декларацію з ПДВ та додаток №5 за лютий 2011 року, підписану та надану ОСОБА_3 15.03.2011 з завищеним складом податкового кредиту по безтоварних операціях з ТОВ «Імпульс плюс 2010» в сумі 39 905,26 грн.; податкову декларацію з ПДВ та додаток №5 за березень 2011 року, підписану та надану ОСОБА_3 20.04.2011 з завищеним складом податкового кредиту по безтоварних операціях з ТОВ «Імпульс плюс 2010» в сумі 45 979,40 грн. та ТОВ «ВКФ «Плутон трейд» в сумі 43 061,82 грн., а всього на загальну суму 89 041,22 грн.; податкову декларацію з ПДВ та додаток №5 за квітень 2011 року, підписану та надану ОСОБА_3 20.04.2011 з завищеним складом податкового кредиту по безтоварних операціях з ТОВ «Імпульс плюс 2010» в сумі  6 119,23 </w:t>
      </w:r>
      <w:r w:rsidRPr="005B7BEF">
        <w:rPr>
          <w:rFonts w:ascii="Times New Roman" w:eastAsia="Times New Roman" w:hAnsi="Times New Roman" w:cs="Times New Roman"/>
          <w:color w:val="000000"/>
          <w:sz w:val="27"/>
          <w:szCs w:val="27"/>
          <w:lang w:eastAsia="ru-RU"/>
        </w:rPr>
        <w:lastRenderedPageBreak/>
        <w:t>грн.; податкову декларацію з ПДВ та додаток №5 за травень 2011 року, підписану та надану ОСОБА_3 16.06.2011 з завищеним складом податкового кредиту по безтоварних операціях з ТОВ «ВКФ «Плутон Трейд» в сумі 9 421,45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Такі дії обвинуваченого ОСОБА_3 органом досудового розслідування кваліфіковані за  ч.1 </w:t>
      </w:r>
      <w:hyperlink r:id="rId35"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ст.212 КК України</w:t>
        </w:r>
      </w:hyperlink>
      <w:r w:rsidRPr="005B7BEF">
        <w:rPr>
          <w:rFonts w:ascii="Times New Roman" w:eastAsia="Times New Roman" w:hAnsi="Times New Roman" w:cs="Times New Roman"/>
          <w:color w:val="000000"/>
          <w:sz w:val="27"/>
          <w:szCs w:val="27"/>
          <w:lang w:eastAsia="ru-RU"/>
        </w:rPr>
        <w:t> як умисне ухилення від сплати податків, що входять в систему оподаткування, введених у встановленому законом порядку, вчинене службовою особою підприємства, яке зобов'язано їх сплачувати, що призвело до фактичного ненадходження до бюджету коштів у значних розмірах (в редакції Закону  від 15.11.2011), за ч.4 </w:t>
      </w:r>
      <w:hyperlink r:id="rId36"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ст.358 КК України</w:t>
        </w:r>
      </w:hyperlink>
      <w:r w:rsidRPr="005B7BEF">
        <w:rPr>
          <w:rFonts w:ascii="Times New Roman" w:eastAsia="Times New Roman" w:hAnsi="Times New Roman" w:cs="Times New Roman"/>
          <w:color w:val="000000"/>
          <w:sz w:val="27"/>
          <w:szCs w:val="27"/>
          <w:lang w:eastAsia="ru-RU"/>
        </w:rPr>
        <w:t> як використання завідомо підробленого документа ( в редакції Закону від 07.04.2011) та ч.1 </w:t>
      </w:r>
      <w:hyperlink r:id="rId37"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ст.366 КК України</w:t>
        </w:r>
      </w:hyperlink>
      <w:r w:rsidRPr="005B7BEF">
        <w:rPr>
          <w:rFonts w:ascii="Times New Roman" w:eastAsia="Times New Roman" w:hAnsi="Times New Roman" w:cs="Times New Roman"/>
          <w:color w:val="000000"/>
          <w:sz w:val="27"/>
          <w:szCs w:val="27"/>
          <w:lang w:eastAsia="ru-RU"/>
        </w:rPr>
        <w:t> як службове підроблення, тобто складання, видача службовою особою завідомо неправдивих офіційних документів, внесення до офіційних документів завідомо неправдивих відомостей ( в редакції Закону від 07.04.2011).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 судовому засіданні обвинувачений ОСОБА_3 вину у вчиненні кримінальних правопорушень, передбачених ст.ст. </w:t>
      </w:r>
      <w:hyperlink r:id="rId38"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212</w:t>
        </w:r>
      </w:hyperlink>
      <w:r w:rsidRPr="005B7BEF">
        <w:rPr>
          <w:rFonts w:ascii="Times New Roman" w:eastAsia="Times New Roman" w:hAnsi="Times New Roman" w:cs="Times New Roman"/>
          <w:color w:val="000000"/>
          <w:sz w:val="27"/>
          <w:szCs w:val="27"/>
          <w:lang w:eastAsia="ru-RU"/>
        </w:rPr>
        <w:t> ч.1, </w:t>
      </w:r>
      <w:hyperlink r:id="rId39"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358</w:t>
        </w:r>
      </w:hyperlink>
      <w:r w:rsidRPr="005B7BEF">
        <w:rPr>
          <w:rFonts w:ascii="Times New Roman" w:eastAsia="Times New Roman" w:hAnsi="Times New Roman" w:cs="Times New Roman"/>
          <w:color w:val="000000"/>
          <w:sz w:val="27"/>
          <w:szCs w:val="27"/>
          <w:lang w:eastAsia="ru-RU"/>
        </w:rPr>
        <w:t> ч.4,</w:t>
      </w:r>
      <w:hyperlink r:id="rId40"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366</w:t>
        </w:r>
      </w:hyperlink>
      <w:r w:rsidRPr="005B7BEF">
        <w:rPr>
          <w:rFonts w:ascii="Times New Roman" w:eastAsia="Times New Roman" w:hAnsi="Times New Roman" w:cs="Times New Roman"/>
          <w:color w:val="000000"/>
          <w:sz w:val="27"/>
          <w:szCs w:val="27"/>
          <w:lang w:eastAsia="ru-RU"/>
        </w:rPr>
        <w:t> ч.1  </w:t>
      </w:r>
      <w:hyperlink r:id="rId41"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КК України</w:t>
        </w:r>
      </w:hyperlink>
      <w:r w:rsidRPr="005B7BEF">
        <w:rPr>
          <w:rFonts w:ascii="Times New Roman" w:eastAsia="Times New Roman" w:hAnsi="Times New Roman" w:cs="Times New Roman"/>
          <w:color w:val="000000"/>
          <w:sz w:val="27"/>
          <w:szCs w:val="27"/>
          <w:lang w:eastAsia="ru-RU"/>
        </w:rPr>
        <w:t xml:space="preserve"> не визнав, та пояснив, що з 01.09.2009 він працює директором ТОВ «Авантаж холдинг», основним видом діяльності якого є продаж запасних частин на сільськогосподарську техніку. Підприємство займалося торгово-посередницькою діяльністю. Він, як директор підприємства, здійснює адміністративно-розпорядні функції, контролює діяльність підприємства, відповідає за правильність та своєчасність нарахувань до бюджету. Підприємство знаходиться на податковому обліку в Мелітопольській ОДПІ, є платником податку на додану вартість та знаходиться за адресою м. Мелітополь, вул. Леніна,53, де орендує приміщення у ТОВ «Рембут». Підприємство не має особливого приміщення, будівель, основних засобів, транспорту. В своїй діяльності підприємство використовувало особисті транспортні засоби, користувалися послугами транспортних компаній таких як «Нова пошта», «Автолюкс» та інших, також постачання товару здійснювали самі постачальники. Менеджери ТОВ «Авантаж холдинг» в мережі Інтернету шукали покупців, надавали йому відомості, а він, також через мережу Інтернету, шукав підприємства, де ці запасні частини можливо було придбати, та безпосередньо працював з постачальниками, спілкувався з ними по телефону, витребував реєстраційні свідоцтва та з'ясовував стан підприємства, перевіряв його надійність через офіційні сайти податкової інспекції. Ніяких сумнівів щодо роботи підприємств ТОВ «Технооптторг-2010», ТОВ «Мелзернопродукт» ТОВ «Імпульс плюс 2010» ТОВ «Євротурбіна», ТОВ «Вертикаль поставка», ТОВ «Агропромтех плюс», ТОВ «ВКФ Плутон Трейд», які постачали йому запасні частини, у нього не виникало. Ці підприємства мали свідоцтва платника податку на додану вартість. Ним в електронному варіанті або за факсом робились замовлення, підприємством виставлявся рахунок, який ТОВ «Авантаж холдинг» оплачував безготівково, і потім отримували запасні частини одним із способів доставки, а саме: через підприємства, що здійснюють перевезення товарів, або транспортом постачальника.  Разом з товаром він отримував оригінал рахунку, </w:t>
      </w:r>
      <w:r w:rsidRPr="005B7BEF">
        <w:rPr>
          <w:rFonts w:ascii="Times New Roman" w:eastAsia="Times New Roman" w:hAnsi="Times New Roman" w:cs="Times New Roman"/>
          <w:color w:val="000000"/>
          <w:sz w:val="27"/>
          <w:szCs w:val="27"/>
          <w:lang w:eastAsia="ru-RU"/>
        </w:rPr>
        <w:lastRenderedPageBreak/>
        <w:t>податкову накладну та оформлював договір поставки, який потім посилав поштою. Після отримання товару бухгалтер ставив його на прихід, а потім реалізовували підприємствам-замовникам. Всі поставки запасних частин проходили по бухгалтерії та відображалися в податкових деклараціях. Особисто з директорами  підприємств-контрагентів він не був знайомим, з ким конкретно він спілкувався по телефону при замовленні товару йому невідомо, знав їх тільки по імені. Коли разом з товаром приходили документи він вважав, що вони підписані особою, яка зазначена в них, документи були скріплені печатками підприємств і ніяких сумнівів щодо їх правильності у нього не виникало. Коли здавалася декларація податкова інспекція перевіряла та підтверджувала угоди, укладені з підприємствами, які також  звітувалися за ними. Всі підприємства реально постачали йому запасні частини. Податковою інспекцією було проведено перевірку реальності поставок, фіктивних поставок не було. Податки він сплачував своєчасно і в повному обсязі.</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Суд вважає, що вина ОСОБА_3 у вчинені кримінальних правопорушень, передбачених ст.ст. </w:t>
      </w:r>
      <w:hyperlink r:id="rId42"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212</w:t>
        </w:r>
      </w:hyperlink>
      <w:r w:rsidRPr="005B7BEF">
        <w:rPr>
          <w:rFonts w:ascii="Times New Roman" w:eastAsia="Times New Roman" w:hAnsi="Times New Roman" w:cs="Times New Roman"/>
          <w:color w:val="000000"/>
          <w:sz w:val="27"/>
          <w:szCs w:val="27"/>
          <w:lang w:eastAsia="ru-RU"/>
        </w:rPr>
        <w:t> ч.1, </w:t>
      </w:r>
      <w:hyperlink r:id="rId43"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358</w:t>
        </w:r>
      </w:hyperlink>
      <w:r w:rsidRPr="005B7BEF">
        <w:rPr>
          <w:rFonts w:ascii="Times New Roman" w:eastAsia="Times New Roman" w:hAnsi="Times New Roman" w:cs="Times New Roman"/>
          <w:color w:val="000000"/>
          <w:sz w:val="27"/>
          <w:szCs w:val="27"/>
          <w:lang w:eastAsia="ru-RU"/>
        </w:rPr>
        <w:t> ч.4, </w:t>
      </w:r>
      <w:hyperlink r:id="rId44"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366</w:t>
        </w:r>
      </w:hyperlink>
      <w:r w:rsidRPr="005B7BEF">
        <w:rPr>
          <w:rFonts w:ascii="Times New Roman" w:eastAsia="Times New Roman" w:hAnsi="Times New Roman" w:cs="Times New Roman"/>
          <w:color w:val="000000"/>
          <w:sz w:val="27"/>
          <w:szCs w:val="27"/>
          <w:lang w:eastAsia="ru-RU"/>
        </w:rPr>
        <w:t> ч.1 </w:t>
      </w:r>
      <w:hyperlink r:id="rId45"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КК України</w:t>
        </w:r>
      </w:hyperlink>
      <w:r w:rsidRPr="005B7BEF">
        <w:rPr>
          <w:rFonts w:ascii="Times New Roman" w:eastAsia="Times New Roman" w:hAnsi="Times New Roman" w:cs="Times New Roman"/>
          <w:color w:val="000000"/>
          <w:sz w:val="27"/>
          <w:szCs w:val="27"/>
          <w:lang w:eastAsia="ru-RU"/>
        </w:rPr>
        <w:t>, в ході судового розгляду кримінального провадження не знайшла свого підтвердження, а тому, його слід виправдати з наступних підстав.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Так, згідно з установчими документами 09.06.2009 була проведена державна реєстрація юридичної особи ТОВ «Авантаж Холдинг», керівником якої зареєстровано ОСОБА_3 Одним із видів діяльності товариства є оптова та роздрібна торгівля автомобільними деталями, оптова торгівля сільськогосподарською технікою. Юридична адреса місцезнаходження підприємства: м. Мелітополь, вул. Леніна,53. Приміщення за вказаною адресою орендоване у ТОВ «Рембуд» та складається з адміністративної будівлі та майстерень, мається два гаражі. (том 2 а.с.173-184, 187, 191-193).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ТОВ «Авантаж Холдинг» зареєстровано в якості платника податку на додану вартість (т.2 а.с.174 -176).</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з договором поставки № 102 від 01.02.2011 ТОВ «Авантаж Холдинг» уклало договір з ТОВ «Імпульс плюс 2010» на поставку товару у кількості та асортименті згідно з накладними, які є невід'ємною частиною Договору, за ціною товару встановленою у відповідності з прайс-листами, що діють у продавця на час передачі товару та вказуються у накладних. При цьому поставка кожної партії товару здійснюється з додатком необхідної документації на товар: видаткова накладна, податкова накладна, інша документація. Аналогічні договори поставки було укладено ТОВ «Авантаж Холдинг» 01.02.2011 з ТОВ «Імпульс Плюс 2010», 01.06.2010 № 01/46 з ТОВ «Мелзернопродукт»; 01.09.2009 № 09-10 з ТОВ «Вертикаль-Поставка»; 29.08.2010 № 08/10 з ТОВ «Технооптторг 2010»; 15.10.2010 № 15/10 з ТОВ «Євротурбіна»; 18.03.2011 № 03-11 з ТОВ «Виробничо-комерційна фірма «Плутон Трейд»; 01.04.2010 з ТОВ «Агропромтех плюс». (т.9 а.с. 66-72).</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Згідно з накладними та актами здачі-приймання виконаних робіт ТОВ «Авантаж Холдинг» за вищевказаними договорами отримувало від ТОВ «Мелзернопродукт», ТОВ «Євротурбіна», ТОВ «Імпульс Плюс», ТОВ «Агропромтех плюс», ТОВ «Технооптторг - 2010», ТОВ «ВКФ «Плутон Трейд», ТОВ «Вертикаль поставка» в 2009-2011 роках запасні частини в асортименті та ремонтні роботи (том 3 а.с. 23, 27, 30, 33, 37, 40, 41, 46, 49, 52-53, 56, 59-60, 64, 67, 69-70, 73, 76, 79, 84-85, 89, 93-94, 98, 100, 105, 110, 113-а, 116, 120, 123, 129-130, 134, 138-139, 143, 146-150, 154, 159-160, 168, 171, 175-176, 185, 187-188, 196-197, 204, 206, 209-210, 215, 219, 222, 226, 229, 232, 235, 238; т.4 а.с. 2, 6-7, 12-13, 18-19, 14-25, 29, 32, 35, 37, 39, 41-42, 50-51, 54, 58, 62, 65, 68, 71, 74). Відповідно з цими накладними та актами здачі - приймання виконаних робіт складались податкові накладні ( т.3 а.с.24-25, 28, 31, 34-35, 38, 41-42, 45, 47-48, 50-51, 54-55, 57-58, 61-63, 65-66, 68, 71-72, 74-75, 77, 80-81, 86-87, 90, 95-96, 99, 102-104, 107-108, 111-112, 113-б, 118-119, 121, 124-126, 131-132, 135, 140-141, 144, 147-148, 151-152, 155-156, 161-163, 169, 172-174, 179-183, 186, 192-195, 200-202, 205, 208, 213-214, 217-218, 221, 224, 227, 230, 233-234, 236,239, том 4 а.с. 3, 8-9, 14-15, 20-21, 26-27, 30, 33, 36, 38, 40, 45-49, 54-57, 60, 63, 66, 69, 72, 75) та виставлені рахунки ( т.3 а.с. 26,29, 32, 36, 39, 43, 78, 82, 88, 91, 97, 201, 106, 109, 113, 114, 120, 122, 127, 133, 136, 142, 145, 149, 153, 157, 164, 167, 170, 177, 184, 189, 198, 203, 207, 211-212, 216, 220, 223, 225, 228, 231, 237; т.4 а.с.1, 4-5, 10-11, 16-17, 22-23, 28, 31, 34, 43-44, 52-53, 59, 61, 64, 67, 70, 73).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Банківськими виписками по особовому рахунку ТОВ «Авантаж Холдинг» підтверджується, що вказане товариство перерахувало грошові кошти шляхом безготівкового перерахування на рахунки вищевказаних контрагентів згідно з рахунками за отримані запасні частини та послуги з ремонту. (том 6 а.с. 1-183).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Оборотно-сальдовою відомістю по рахунку 28.1 (склад) підтверджується, що придбаний ТОВ «Авантаж Холдинг» товар був належним чином оприбуткований. (т.7 а.с. 2-213).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Відповідно ОСОБА_3 звітував перед податковими органами про вищевказані здійснені товариством угоди, про що свідчать податкові декларації з податку на додану вартість та розшифровки податкових зобов'язань та податкового кредиту в розрізі контрагентів (додаток №5 до податкових декларацій) (т.2 а.с.84-171).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Для підтвердження включення сум сплаченого податку на додану вартість у складі ціни за придбаний товар (роботи, послуги) до складу податкового кредиту, необхідні первинні документи, оформлені відповідно до вимог </w:t>
      </w:r>
      <w:hyperlink r:id="rId46" w:tgtFrame="_blank" w:tooltip="Про бухгалтерський облік та фінансову звітність в Україні; нормативно-правовий акт № 996-XIV від 16.07.1999" w:history="1">
        <w:r w:rsidRPr="005B7BEF">
          <w:rPr>
            <w:rFonts w:ascii="Times New Roman" w:eastAsia="Times New Roman" w:hAnsi="Times New Roman" w:cs="Times New Roman"/>
            <w:color w:val="0000FF"/>
            <w:sz w:val="27"/>
            <w:szCs w:val="27"/>
            <w:u w:val="single"/>
            <w:lang w:eastAsia="ru-RU"/>
          </w:rPr>
          <w:t>Закону України «Про бухгалтерський облік та фінансову звітність в Україні»</w:t>
        </w:r>
      </w:hyperlink>
      <w:r w:rsidRPr="005B7BEF">
        <w:rPr>
          <w:rFonts w:ascii="Times New Roman" w:eastAsia="Times New Roman" w:hAnsi="Times New Roman" w:cs="Times New Roman"/>
          <w:color w:val="000000"/>
          <w:sz w:val="27"/>
          <w:szCs w:val="27"/>
          <w:lang w:eastAsia="ru-RU"/>
        </w:rPr>
        <w:t>.</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Всі вищевказані документи оформлені належним чином, відповідно до вимог діючого законодавства.</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Придбані ОСОБА_3 за договорами від ТОВ «Мелзернопродукт», ТОВ «Євротурбіна», ТОВ «Імпульс Плюс», ТОВ «Агропромтех плюс», ТОВ «Технооптторг - 2010», ТОВ «ВКФ «Плутон Трейд», ТОВ «Вертикаль поставка» </w:t>
      </w:r>
      <w:r w:rsidRPr="005B7BEF">
        <w:rPr>
          <w:rFonts w:ascii="Times New Roman" w:eastAsia="Times New Roman" w:hAnsi="Times New Roman" w:cs="Times New Roman"/>
          <w:color w:val="000000"/>
          <w:sz w:val="27"/>
          <w:szCs w:val="27"/>
          <w:lang w:eastAsia="ru-RU"/>
        </w:rPr>
        <w:lastRenderedPageBreak/>
        <w:t>запасні частини в подальшому реалізовувалися іншим суб'єктам господарювання, що простежується рухом ТМЦ за субрахунком 28.1.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Актами звірки розрахунків між ТОВ «Авантаж Холдинг» та підприємствами ТОВ «Мелзернопродукт», ТОВ «Євротурбіна», ТОВ «Імпульс Плюс», ТОВ «Агропромтех плюс», ТОВ «Технооптторг - 2010», ТОВ «ВКФ «Плутон Трейд», ТОВ «Вертикаль поставка» документально підтверджується факт продажу ТМЦ та надання послуг на користь ТОВ «Авантаж Холдинг» та розрахунків (т.3 а.с. 13-22, т.11 а.с. 116-122).</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Придбаний товар ТОВ «Авантаж Холдинг» отримувало через служби доставки.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З інформації наданої на запит Запорізького окружного адміністративного суду вбачається, що ТОВ «Євроекспрес пошта», НСД «ІН-ТАЙМ», ПП «Нічний експрес»  надавали послуги з доставки вантажу, що відправлялися на ім'я ТОВ «Авантаж Холдинг». Зазначені  підприємства підтвердили факт відвантаження запасних частин на користь ТОВ «Авантаж Холдинг» від вищевказаних підприємств-контрагентів у відповідний період. Вантажі від імені ТОВ «Авантаж Холдинг» отримував ОСОБА_3 (т.11 а.с.96-115).</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Свідок ОСОБА_13 в судовому засіданні підтвердила, що з 02.08.20010 по 30.07.2012 вона працювала на посаді ІНФОРМАЦІЯ_5. В її обов'язки входило ведення бухгалтерського обліку, оформлення на підставі бухгалтерський даних декларацій на прибуток та ПДВ. Юридична і фактична адреса підприємства: м. Мелітополь, вул. Леніна,53. За даною адресою знаходиться офісне та складське приміщення ТОВ «Авантаж холдинг». Видом діяльності підприємства є торгівля запасними частинами, виробництвом підприємство не займається, основних засобів виробництва не має. У своїй діяльності підприємство використовувало особистий транспорт, користувалися послугами транспортних підприємств, а також доставку здійснювали постачальники товару. Питанням закупівлі товару займався директор, а його реалізацією - менеджери підприємства. ТОВ «Авантаж холдинг» в період часу з 01.12.2009 по 30.04.2011 мало взаємовідносини з придбання запасних частин з ТОВ «Технооптторг-2010», ТОВ «Мелзернопродукт», ТОВ «Імпульс плюс 2010», ТОВ «Євротурбіна», ТОВ «Вертикаль поставка», ТОВ «Агропромтех плюс», ТОВ «ВКФ Плутон Трейд». З посадовими особами цих підприємств не спілкувалися, всі бухгалтерські документи передавав директор, які вона використовувала при здійсненні податкової звітності.  З 05.12.2011 по 30.12.2011 податковою інспекцією здійснювалася перевірка виконання вимог податкового законодавства на ТОВ «Авантаж холдинг», в ході якої складено акт про порушення за угодами з вказаними контрагентами. В результаті чого підприємству було донараховано ПДВ на суму 547236 грн. Але, до перевірки ніяких розбіжностей по бухгалтерському звіту з цими підприємствами не було. Ці підприємства при поставці товару надавали всі необхідні документи, виставляли рахунки, які оплачувалися шляхом перерахування безготівкових коштів. Ніяких претензій від контрагентів не було, всі перераховані гроші </w:t>
      </w:r>
      <w:r w:rsidRPr="005B7BEF">
        <w:rPr>
          <w:rFonts w:ascii="Times New Roman" w:eastAsia="Times New Roman" w:hAnsi="Times New Roman" w:cs="Times New Roman"/>
          <w:color w:val="000000"/>
          <w:sz w:val="27"/>
          <w:szCs w:val="27"/>
          <w:lang w:eastAsia="ru-RU"/>
        </w:rPr>
        <w:lastRenderedPageBreak/>
        <w:t>проводилися банківською установою, складалися акти звірки. Товар фактично постачався на ТОВ «Авантаж холдинг» та менеджери приймали його. Поставка товару здійснювалася або транспортом підприємств - контрагентів, або користувалися послугами транспортних організацій. Отримані від підприємств-постачальників запасні частини потім реалізовувались іншим підприємствам - покупцям.</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Свідок ОСОБА_14 в судовому засіданні пояснив, що з 02.08.2010 по 06.12.2012 він працював менеджером на ТОВ «Авантаж холдинг», що знаходилось по вул. Леніна,53 в м. Мелітополь. Директором підприємства був ОСОБА_3, який здійснював керівництво виробничого процесу підприємства. Підприємство закупляло та продавало запасні частини. В його обов'язки входило пошук покупців на запасні частини до сільськогосподарської техніки. Після чого, він робив заявку і ОСОБА_3 здійснював закупівлю запасних частин, але де він їх придбав, йому невідомо. Запасні частини на підприємство доставлялися постачальниками та транспортними компаніями, які здійснюють вантажоперевезення. Після того, як запасні частини доставлялися на підприємство, вони перевіряли їх кількість за документами, які надходили разом з товаром, а потім товар на своєму автомобілі доставляли на підприємство, що здійснює вантажоперевезення і таким чином доставляли покупцю. З робітниками ТОВ «Технооптторг-2010», ТОВ «Мелзернопродукт», ТОВ «Імпульс плюс 2010», ТОВ «Євротурбіна», ТОВ «Вертикаль поставка», ТОВ «Агропромтех плюс», ТОВ «ВКФ Плутон Трейд» він не спілкувався, але товар від цих підприємств на ТОВ «Авантаж холдинг» надходив, їх назву він пам'ятає за документами.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Свідок ОСОБА_15 в судовому засіданні пояснив, що з серпня 2010 року по квітень 2012 року він працював менеджером на ТОВ «Авантаж холдинг». В його обов'язки входило пошук покупців на запасні частини до сільськогосподарської техніки. Після чого, він робив заявку і ОСОБА_3 здійснював закупівлю запасних частин. Він, як менеджер, працював тільки з клієнтами-покупцями, з постачальниками товару він не спілкувався, цим займався тільки директор. Запасні частини, які закуплялися, доставлялися на підприємство постачальниками та транспортними компаніями, які здійснюють вантажоперевезення. Після того, як запасні частини доставлялися на підприємство перевірялась їх кількість за документами які надходили разом з товаром, а потім товар на своєму автомобілі доставляли на підприємство, що здійснює вантажоперевезення і таким чином доставляли покупцю. Про те, хто поставляв товар можливо було зробити висновок тільки з документів, які з ним надходили. Ці документи він здавав в бухгалтерію та пам'ятає назву ТОВ «Євротурбіна». ТОВ «Авантаж холдинг» ніякої продукції не виробляло, воно здійснювало продаж запасних частин, які закупляв директор. Приміщення для зберігання ТМЦ підприємство мало.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Свідок ОСОБА_16 в судовому засіданні  пояснив, що з серпня 2010 року по квітень 2012 року він працював менеджером на ТОВ «Авантаж холдинг». В його обов'язки входило пошук покупців на запасні частини до </w:t>
      </w:r>
      <w:r w:rsidRPr="005B7BEF">
        <w:rPr>
          <w:rFonts w:ascii="Times New Roman" w:eastAsia="Times New Roman" w:hAnsi="Times New Roman" w:cs="Times New Roman"/>
          <w:color w:val="000000"/>
          <w:sz w:val="27"/>
          <w:szCs w:val="27"/>
          <w:lang w:eastAsia="ru-RU"/>
        </w:rPr>
        <w:lastRenderedPageBreak/>
        <w:t>сільськогосподарської техніки. Після чого, він робив заявку і надавав її ОСОБА_3, який здійснював закупівлю запасних частин. Ці запасні частини доставлялися постачальниками та транспортними організаціями такими як «Нічний експрес», «Євроекспрес». Після надходження ТМЦ перевірялася їх кількість згідно документів, які надходили разом з товаром. Це були накладні, податкові накладні, рахунки. Після перевірки   документи передавалися в бухгалтерію. Товар постачало багато підприємств, він пам'ятає за документами підприємство «Імпульс плюс 2010».</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Свідок ОСОБА_17 в судовому засіданні підтвердив, що з серпня 2010 року по квітень 2012 року він працював на посаді заступника директора ТОВ Авантаж- холдинг». Він виконував таку ж роботу як і менеджери, здійснював пошук клієнтів - покупців на запасні частини до сільськогосподарської техніки. Після чого, робив заявку і ОСОБА_3 здійснював закупівлю запасних частин, з постачальниками товару він не спілкувався. Запасні частини, які закуплялися, доставлялися на підприємство постачальниками та транспортними організаціями. Після того, як запасні частини доставлялися на підприємство, перевірялась їх кількість за документами, які надходили разом з товаром, а потім товар пакувався та через транспортні організації доставлявся покупцю. ТОВ «Авантаж-холдинг» ніякої продукції не виробляло, воно здійснювало продаж запасних частин, які закупляв директор. За документами, які надходили разом з ТМЦ від постачальників, він пам'ятає такі як «Імпульс плюс 2010», «Євротурбіна».</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Свідок ОСОБА_18 в судовому засіданні пояснив, що з 01.08.2010 по 06.04.2012 він працював на посаді менеджера ТОВ «Авантаж-Холдинг», директором якого був ОСОБА_3, а головним бухгалтером - ОСОБА_13 Підприємство знаходилося за адресою м. Мелітополь, вул. Леніна, 53. Виробничим процесом керував ОСОБА_3 В його обов'язки входило пошук покупців на запасні частини до сільськогосподарської техніки. Після чого він робив заявку, яку</w:t>
      </w:r>
      <w:r w:rsidRPr="005B7BEF">
        <w:rPr>
          <w:rFonts w:ascii="Times New Roman" w:eastAsia="Times New Roman" w:hAnsi="Times New Roman" w:cs="Times New Roman"/>
          <w:i/>
          <w:iCs/>
          <w:color w:val="000000"/>
          <w:sz w:val="27"/>
          <w:szCs w:val="27"/>
          <w:lang w:eastAsia="ru-RU"/>
        </w:rPr>
        <w:t> </w:t>
      </w:r>
      <w:r w:rsidRPr="005B7BEF">
        <w:rPr>
          <w:rFonts w:ascii="Times New Roman" w:eastAsia="Times New Roman" w:hAnsi="Times New Roman" w:cs="Times New Roman"/>
          <w:color w:val="000000"/>
          <w:sz w:val="27"/>
          <w:szCs w:val="27"/>
          <w:lang w:eastAsia="ru-RU"/>
        </w:rPr>
        <w:t>передавав ОСОБА_3 і той здійснював закупівлю. Закупівлею запасних частин займався тільки директор підприємства і де ОСОБА_3 закупляв ТМЦ йому невідомо. Запасні частини на підприємство доставлялися постачальниками та компаніями, що здійснюють вантажні перевезення. ТМЦ на склад підприємства доставлялися в коробках разом з супроводжувальними документами. Він здійснював перевірку наявності товару та відповідність його наданим документам та пам'ятає, що серед них були такі назви підприємств, як ТОВ «Технооптторг-2010», ТОВ «Мелзернопродукт», ТОВ «Імпульс плюс 2010», ТОВ «Євротурбіна», ТОВ «Вертикаль поставка», ТОВ «Агропромтех плюс», ТОВ «ВКФ Плутон Трейд». Після перевірки товар запаковували та відправляли замовнику, але інколи запчастини могли знаходитися на складі протягом 1-2 днів.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Таким чином, судом встановлено, що в 2009-2011 роках ТОВ «Авантаж-Холдинг» придбало за договорами поставки від ТОВ «Технооптторг-2010», ТОВ «Мелзернопродукт», ТОВ «Імпульс плюс 2010», ТОВ «Євротурбіна», ТОВ «Вертикаль поставка», ТОВ «Агропромтех плюс», ТОВ «ВКФ Плутон Трейд» </w:t>
      </w:r>
      <w:r w:rsidRPr="005B7BEF">
        <w:rPr>
          <w:rFonts w:ascii="Times New Roman" w:eastAsia="Times New Roman" w:hAnsi="Times New Roman" w:cs="Times New Roman"/>
          <w:color w:val="000000"/>
          <w:sz w:val="27"/>
          <w:szCs w:val="27"/>
          <w:lang w:eastAsia="ru-RU"/>
        </w:rPr>
        <w:lastRenderedPageBreak/>
        <w:t>запасні частини та послуги з ремонту, що узгоджується з показаннями ОСОБА_3, первинними бухгалтерськими та податковими документами про фактичну поставку у вказаний період цими підприємствами ТМЦ та надання послуг, інформацією підприємств з надання послуг із перевезення вантажів.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Органи досудового розслідування  посилаються на те, що договори, укладені між ТОВ «Авантаж-Холдинг» та ТОВ «Технооптторг-2010», ТОВ «Мелзернопродукт», ТОВ «Імпульс плюс 2010», ТОВ «Євротурбіна», ТОВ «Вертикаль поставка», ТОВ «Агропромтех плюс», ТОВ «ВКФ Плутон Трейд», в силу ч. 1,2 ст. </w:t>
      </w:r>
      <w:hyperlink r:id="rId47"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 </w:t>
      </w:r>
      <w:hyperlink r:id="rId48"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є нікчемними, оскільки були безтоварними, а тому, не створюють юридичних наслідків.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За вимогами цивільного законодавства існує презумпція правомірності правочину.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Цей припис викладений в ч.1 </w:t>
      </w:r>
      <w:hyperlink r:id="rId49" w:anchor="843242"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ст. 204 ЦК України</w:t>
        </w:r>
      </w:hyperlink>
      <w:r w:rsidRPr="005B7BEF">
        <w:rPr>
          <w:rFonts w:ascii="Times New Roman" w:eastAsia="Times New Roman" w:hAnsi="Times New Roman" w:cs="Times New Roman"/>
          <w:color w:val="000000"/>
          <w:sz w:val="27"/>
          <w:szCs w:val="27"/>
          <w:lang w:eastAsia="ru-RU"/>
        </w:rPr>
        <w:t>, згідно з яким правочин є правомірний, якщо його недійсність прямо не встановлена законом або якщо він не визнаний судом недійсним. Тобто, головною підставою вважати правочин нікчемним являється його недійсність встановлена законом, а не актами податкової перевірки. Вказані в актах податкових органів недоліки, допущені суб'єктом господарювання при укладанні та виконанні договорів, не є підставою для визнання правочинів нікчемними, оскільки чинне законодавство не встановлює таких підстав нікчемності правочину.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Норми частини 1,2 ст. </w:t>
      </w:r>
      <w:hyperlink r:id="rId50" w:anchor="843253"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215</w:t>
        </w:r>
      </w:hyperlink>
      <w:r w:rsidRPr="005B7BEF">
        <w:rPr>
          <w:rFonts w:ascii="Times New Roman" w:eastAsia="Times New Roman" w:hAnsi="Times New Roman" w:cs="Times New Roman"/>
          <w:color w:val="000000"/>
          <w:sz w:val="27"/>
          <w:szCs w:val="27"/>
          <w:lang w:eastAsia="ru-RU"/>
        </w:rPr>
        <w:t>, ст. </w:t>
      </w:r>
      <w:hyperlink r:id="rId51" w:anchor="843254" w:tgtFrame="_blank" w:tooltip="Цивільний кодекс України; нормативно-правовий акт № 435-IV від 16.01.2003" w:history="1">
        <w:r w:rsidRPr="005B7BEF">
          <w:rPr>
            <w:rFonts w:ascii="Times New Roman" w:eastAsia="Times New Roman" w:hAnsi="Times New Roman" w:cs="Times New Roman"/>
            <w:color w:val="0000FF"/>
            <w:sz w:val="27"/>
            <w:szCs w:val="27"/>
            <w:u w:val="single"/>
            <w:lang w:eastAsia="ru-RU"/>
          </w:rPr>
          <w:t>216 ЦК України</w:t>
        </w:r>
      </w:hyperlink>
      <w:r w:rsidRPr="005B7BEF">
        <w:rPr>
          <w:rFonts w:ascii="Times New Roman" w:eastAsia="Times New Roman" w:hAnsi="Times New Roman" w:cs="Times New Roman"/>
          <w:color w:val="000000"/>
          <w:sz w:val="27"/>
          <w:szCs w:val="27"/>
          <w:lang w:eastAsia="ru-RU"/>
        </w:rPr>
        <w:t>, на які посилається орган досудового розслідування, можуть використовуватися лише при визнанні правочинів недійсними в судовому порядку.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Але, доказів того, що судами приймалися рішення про визнання вищевказаних угод недійсними, стороною обвинувачення суду не надано.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Одним із основних завдань органу досудового розслідування є застосування всіх передбачених законом заходів для забезпечення ефективності досудового розслідування,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надати їм належну правову оцінку та забезпечити прийняття законних і неупереджених процесуальних рішень. Жодним законом не передбачено право органу досудового розслідування або податкового органу самостійно, в позасудовому порядку, визнавати нікчемними правочини.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Згідно з актом про результати планової виїзної перевірки з питань дотримання вимог податкового, валютного та іншого законодавства № 3155/НОМЕР_1 від 30.12.2011 року встановлено порушення ТОВ «Авантаж-Холдинг» п.п.5.2.1 п. 5.2.; п.п.5.3.9 п. 5.3 </w:t>
      </w:r>
      <w:hyperlink r:id="rId52" w:anchor="242" w:tgtFrame="_blank" w:tooltip="Про оподаткування прибутку підприємств (в редакції Закону України N 283/97-ВР від 22.05.97); нормативно-правовий акт № 334/94-ВР від 28.12.1994" w:history="1">
        <w:r w:rsidRPr="005B7BEF">
          <w:rPr>
            <w:rFonts w:ascii="Times New Roman" w:eastAsia="Times New Roman" w:hAnsi="Times New Roman" w:cs="Times New Roman"/>
            <w:color w:val="0000FF"/>
            <w:sz w:val="27"/>
            <w:szCs w:val="27"/>
            <w:u w:val="single"/>
            <w:lang w:eastAsia="ru-RU"/>
          </w:rPr>
          <w:t>ст. 5 Закону України «Про оподаткування прибутку підприємств» від 28.12.1994 року</w:t>
        </w:r>
      </w:hyperlink>
      <w:r w:rsidRPr="005B7BEF">
        <w:rPr>
          <w:rFonts w:ascii="Times New Roman" w:eastAsia="Times New Roman" w:hAnsi="Times New Roman" w:cs="Times New Roman"/>
          <w:color w:val="000000"/>
          <w:sz w:val="27"/>
          <w:szCs w:val="27"/>
          <w:lang w:eastAsia="ru-RU"/>
        </w:rPr>
        <w:t>, п.п.139.1.9 п. </w:t>
      </w:r>
      <w:hyperlink r:id="rId53" w:anchor="13668"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139.1</w:t>
        </w:r>
      </w:hyperlink>
      <w:r w:rsidRPr="005B7BEF">
        <w:rPr>
          <w:rFonts w:ascii="Times New Roman" w:eastAsia="Times New Roman" w:hAnsi="Times New Roman" w:cs="Times New Roman"/>
          <w:color w:val="000000"/>
          <w:sz w:val="27"/>
          <w:szCs w:val="27"/>
          <w:lang w:eastAsia="ru-RU"/>
        </w:rPr>
        <w:t> ст. </w:t>
      </w:r>
      <w:hyperlink r:id="rId54" w:anchor="13667"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139</w:t>
        </w:r>
      </w:hyperlink>
      <w:r w:rsidRPr="005B7BEF">
        <w:rPr>
          <w:rFonts w:ascii="Times New Roman" w:eastAsia="Times New Roman" w:hAnsi="Times New Roman" w:cs="Times New Roman"/>
          <w:color w:val="000000"/>
          <w:sz w:val="27"/>
          <w:szCs w:val="27"/>
          <w:lang w:eastAsia="ru-RU"/>
        </w:rPr>
        <w:t>, п. </w:t>
      </w:r>
      <w:hyperlink r:id="rId55" w:anchor="13590"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138.2</w:t>
        </w:r>
      </w:hyperlink>
      <w:r w:rsidRPr="005B7BEF">
        <w:rPr>
          <w:rFonts w:ascii="Times New Roman" w:eastAsia="Times New Roman" w:hAnsi="Times New Roman" w:cs="Times New Roman"/>
          <w:color w:val="000000"/>
          <w:sz w:val="27"/>
          <w:szCs w:val="27"/>
          <w:lang w:eastAsia="ru-RU"/>
        </w:rPr>
        <w:t> ст. </w:t>
      </w:r>
      <w:hyperlink r:id="rId56" w:anchor="13583" w:tgtFrame="_blank" w:tooltip="Податковий кодекс України (ред. з 01.01.2017); нормативно-правовий акт № 2755-VI від 02.12.2010" w:history="1">
        <w:r w:rsidRPr="005B7BEF">
          <w:rPr>
            <w:rFonts w:ascii="Times New Roman" w:eastAsia="Times New Roman" w:hAnsi="Times New Roman" w:cs="Times New Roman"/>
            <w:color w:val="0000FF"/>
            <w:sz w:val="27"/>
            <w:szCs w:val="27"/>
            <w:u w:val="single"/>
            <w:lang w:eastAsia="ru-RU"/>
          </w:rPr>
          <w:t>138 Податкового Кодексу України</w:t>
        </w:r>
      </w:hyperlink>
      <w:r w:rsidRPr="005B7BEF">
        <w:rPr>
          <w:rFonts w:ascii="Times New Roman" w:eastAsia="Times New Roman" w:hAnsi="Times New Roman" w:cs="Times New Roman"/>
          <w:color w:val="000000"/>
          <w:sz w:val="27"/>
          <w:szCs w:val="27"/>
          <w:lang w:eastAsia="ru-RU"/>
        </w:rPr>
        <w:t xml:space="preserve">, в результаті чого занижено податок на прибуток </w:t>
      </w:r>
      <w:r w:rsidRPr="005B7BEF">
        <w:rPr>
          <w:rFonts w:ascii="Times New Roman" w:eastAsia="Times New Roman" w:hAnsi="Times New Roman" w:cs="Times New Roman"/>
          <w:color w:val="000000"/>
          <w:sz w:val="27"/>
          <w:szCs w:val="27"/>
          <w:lang w:eastAsia="ru-RU"/>
        </w:rPr>
        <w:lastRenderedPageBreak/>
        <w:t>в період з 10.06.2009 року по 30.09.2011 року на загальну суму 682491 грн., у тому числі: за III квартал 2009 року -6458 грн.; IV квартал 2009 року - 987 грн.; І квартал 2010 року - 5329 грн.; ІІ квартал 2010 року - 55921; ІІІ квартал 2010 року - 232747 грн.; IV квартал 2010 року - 165344 грн.; І квартал 2011 року - 197938 грн.; ІІ квартал 2011 року - 17872 грн. (т. 2 а.с.10-80)</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Допитаний в судовому засіданні свідок ОСОБА_19 пояснив, що ним була проведена планова виїзна перевірка з питань виконання вимог податкового законодавства на ТОВ «Авантаж холдинг» за період з 10.06.2009 по 30.09.2011, директором якого був ОСОБА_3 В ході перевірки було встановлено завищення податкового кредиту на суму 547236 грн., яке  виникло в результаті того, що посадові особи підприємства відобразили у бухгалтерському та податковому обліку придбання ТМЦ від ТОВ «Імпульс плюс 2010», ТОВ «Євротурбіна», ТОВ «Вертикаль поставка», ТОВ «Агропромтех плюс», ТОВ «ВКФ Плутон Трейд», ТОВ «Технооптторг-2010», ТОВ «Мелзернопродукт», які не знаходяться за юридичною адресою та у яких відсутні необхідні умови для досягнення результатів відповідної економічної діяльності у зв'язку з відсутністю управлінського або технічного персоналу, відсутні оборотні кошти, виробничі активи, складські приміщення, транспортні засоби при значних обсягах реалізації товарів (робіт, послуг). Вказані підприємства зареєстровано на осіб, які не мають відношення до підприємницької діяльності та в результаті їх перевірки не підтверджено здійснення поставок ТМЦ та встановлено, що угоди з ТОВ «Авантаж холдинг» не привели до настання правових наслідків та мали не реальний характер у зв'язку з чим податковий кредит ТОВ «Авантаж холдинг» за операціями з вказаними підприємствами був знятий.</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На підставі висновків вищевказаного акту податковим органом було прийнято податкове повідомлення-рішення від 25.01.2012 № 0000082301, яким ТОВ «Авантаж-Холдинг» було визначено суму додаткового зобов'язання на 640593 грн. 50 коп., у тому числі за основним платежем 547236 грн.</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Але, згідно з постановою Запорізького окружного адміністративного суду від 24.10.2012 податкове повідомлення - рішення Мелітопольської об'єднаної державної податкової інспекції Запорізької області № 0000082301 від 25.01.2012 визнано протиправним та скасовано. (т.9 а.с.14-21).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Дана постанова ухвалою Вищого адміністративного суду України від 12.05.2015 залишена в силі. (т. 10 а.с. 191-195).</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Згідно інформації Мелітопольської ОДПІ ТОВ «Авантаж Холдинг» станом на 25.02.2016 не має заборгованості з податків, зборів, платежів, що контролюються органами ДФС, в картках особових рахунків підприємства було здійснено вилучення донарахованих сум по вищезазначеному податковому повідомленню-рішенню. (т.11 а.с. 123).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Доводи податкових органів про безтоварність угод та відсутність господарських відносин між ТОВ «Авантаж-Холдинг» та ТОВ «Технооптторг-2010», ТОВ </w:t>
      </w:r>
      <w:r w:rsidRPr="005B7BEF">
        <w:rPr>
          <w:rFonts w:ascii="Times New Roman" w:eastAsia="Times New Roman" w:hAnsi="Times New Roman" w:cs="Times New Roman"/>
          <w:color w:val="000000"/>
          <w:sz w:val="27"/>
          <w:szCs w:val="27"/>
          <w:lang w:eastAsia="ru-RU"/>
        </w:rPr>
        <w:lastRenderedPageBreak/>
        <w:t>«Мелзернопродукт», ТОВ «Імпульс плюс 2010», ТОВ «Євротурбіна», ТОВ «Вертикаль поставка», ТОВ «Агропромтех плюс», ТОВ «ВКФ Плутон Трейд» обґрунтовані відсутністю у постачальників основних виробничих фондів, відсутністю управлінського та технічного персоналу, виробничих активів, складських приміщень, транспорту. А у зв'язку з цим податкові органи дійшли висновку про те, що правочини, вчинені між ТОВ «Авантаж-Холдинг» та його контрагентами, не спричинили реального настання правових наслідків.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Ці висновки податкового органу саме й були предметом розгляду адміністративних судів, рішеннями якими встановлено, що первинними бухгалтерськими документами підтверджується факт здійснення господарських операцій між ТОВ «Авантаж-Холдинг» та ТОВ «Технооптторг-2010», ТОВ «Мелзернопродукт», ТОВ «Імпульс плюс 2010», ТОВ «Євротурбіна», ТОВ «Вертикаль поставка», ТОВ «Агропромтех плюс», ТОВ «ВКФ Плутон Трейд». Товар від контрагентів отримувався особисто ОСОБА_3 на підставі довіреностей та належним чином оприбуткований. Жодних доказів, які б підтверджували порушення з боку ТОВ «Авантаж-Холдинг» при укладанні договорів, немає. На час укладання договорів з ТОВ «Авантаж-Холдинг» його контрагенти були платники ПДВ згідно чинного законодавства та належним чином зареєстровані у Єдиному державному реєстрі юридичних осіб та фізичних осіб-підприємців, тобто мали достатній об'єм правоздатності для укладення угод.</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Відповідно до висновку експерта № 06/08-12 Б від 30.08.2012 при умові доведеності безтоварність операцій з контрагентами ТОВ «Техноопторг-2010», ТОВ «Мелзернопродукт», ТОВ «Імпульс плюс 2010», ТОВ «Євротурбіна», ТОВ «Вертикаль поставка», ТОВ «Агропромтех плюс», ТОВ «ВКФ Плутон Трейд» сума несплаченого податку на додану вартість ТОВ «Авантаж-Холдинг» може складати 542069 грн.08 коп. (т.5 а.с. 112-133).</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Таким чином, експерт прийшов до висновку про ненарахування та несплату податку на додану вартість ТОВ «Авантаж-Холдинг» лише при умові доведеності безтоварних операцій з ТОВ «Технооптторг-2010», ТОВ «Мелзернопродукт», ТОВ «Імпульс плюс 2010», ТОВ «Євротурбіна», ТОВ «Вертикаль поставка», ТОВ «Агропромтех плюс», ТОВ «ВКФ Плутон Трейд».</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Але, оскільки безтоварність операцій між вищевказаними товариствами не знайшла підтвердження в ході судового розгляду, висновок експерта щодо несплати податку на додану вартість не може бути прийнятий судом до уваги.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Згідно витягів з Єдиного державного реєстру юридичних осіб та фізичних осіб-підприємців станом на 27.02.2013 ТОВ «Мелзернопродукт» зареєстровано як юридична особа 01.07.08. року, керівником підприємства зареєстровано ОСОБА_6; ТОВ «Технооптторг-2010» зареєстровано як юридична особа 14.06.2010 року, керівником підприємства зареєстровано ОСОБА_5; ТОВ «Виробничо-комерційна фірма «Плутон-Трейд» зареєстровано як юридична особа 15.12.2010 року, керівником зареєстровано ОСОБА_12; ТОВ </w:t>
      </w:r>
      <w:r w:rsidRPr="005B7BEF">
        <w:rPr>
          <w:rFonts w:ascii="Times New Roman" w:eastAsia="Times New Roman" w:hAnsi="Times New Roman" w:cs="Times New Roman"/>
          <w:color w:val="000000"/>
          <w:sz w:val="27"/>
          <w:szCs w:val="27"/>
          <w:lang w:eastAsia="ru-RU"/>
        </w:rPr>
        <w:lastRenderedPageBreak/>
        <w:t>«Агропромтех плюс», зареєстровано як юридична особа 09.07.2009 року, керівником зареєстрований ОСОБА_11; ТОВ Вертикаль Поставка» зареєстровано як юридична особа 09.07.2009 року, керівником зареєстровано ОСОБА_10; ТОВ «Євротурбіна» зареєстровано як юридична особа 18.05.2007 року, керівником та засновником зареєстровано ОСОБА_7, ОСОБА_20; ТОВ «Імпульс Плюс 2010» зареєстровано як юридична особа, керівником зареєстровано ОСОБА_8 (т.10 а.с.6-12).</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Зазначені підприємства зареєстровані як платники податків та одним із видів їх діяльності є оптова торгівля сільськогосподарською технікою, автомобільними деталями та приладами. (т.5 а.с. 15-18, 22,25,25-27,31,38,41-49, 51,58-62,64,70-81).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 судовому засіданні було допитано свідків ОСОБА_6, ОСОБА_10, ОСОБА_11, які пояснили, що за грошову винагороду від ОСОБА_7 вони були зареєстровані як засновники підприємств та їх керівниками, але ніякого відношення до господарської діяльності не мали. Свідок ОСОБА_8 пояснила, що за проханням свого брата ОСОБА_21 зареєструвала на своє ім'я ТОВ «Імпульс Плюс 2010», видом діяльності якого було продаж запасних частин. Але, ніякої господарської діяльності вона не здійснювала, влітку 2011 року передала всі повноваження ОСОБА_7, підписавши у нотаріуса якісь документи.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Суд вважає, що самі по собі доводи обвинувачення про те, що особи, які зареєстровані керівниками підприємств ТОВ «Технооптторг-2010», ТОВ «Мелзернопродукт», ТОВ «Імпульс плюс 2010», ТОВ «Євротурбіна», ТОВ «Вертикаль поставка», ТОВ «Агропромтех плюс», ТОВ «ВКФ Плутон Трейд», фактично ними не керували та не здійснювали фінансово-господарську діяльність, не спростовують доводів ОСОБА_3 про те, що в 2009-2011 роках вказані підприємства фактично відвантажували підприємству ТОВ «Авантаж-Холдинг» запасні частини.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В обґрунтування  доводів про нікчемність правочинів між ТОВ «Авантаж-холдинг» та підприємствами контрагентами сторона обвинувачення посилається на акти документальних перевірок ДПІ у Комінтернівському районі м. Харкова ТОВ «Євротурбіна», ДПІ у Дзержинському районі м. Харкова ТОВ «Плутон Трейд», ТОВ Імпульс Плюс 2010», ТОВ «Технооптторг-2010» (т.8 а.с. 5-70, 71-126,129-222, 128-233), за якими зроблено висновок про неможливість поставок ТМЦ у зв'язку з відсутністю цих підприємств за місцем знаходження та відсутності у останніх основних фондів, фізичних, технічних та технологічних можливостей здійснення господарських операцій.</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Проте, чинне законодавство не ставить умову виникнення податкових зобов'язань платника у залежність від стану податкового обліку його контрагентів, фактичного знаходження їх за місцем реєстрації та наявності чи відсутності основних фондів, фізичних та технічних ресурсів.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Крім того, постановою Харківського окружного адміністративного суду від 01.08.2011 за адміністративним позовом ТОВ «Імпульс Плюс 2010» дії ДПІ у Дзержинському районі м. Харкова по проведенню позапланової невиїзної перевірки ТОВ «Імпульс Плюс 210», за результатами якої складено акт №2323/1800/37363648 від 06.06.2011, визнані протиправними. (т.9 а.с. 105-111).</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Вважаючи поставки запасних частин від вищевказаних підприємств на адресу ТОВ «Авантаж-Холдинг» такими, що мали нереальний характер, сторона обвинувачення посилається на вирок Орджонікідзевського районного суду м. Запоріжжя від 31.07.2015, за яким ОСОБА_7 та ОСОБА_22 засуджені за створення фіктивних підприємств ТОВ «Євротурбіна», ТОВ «Мелзернопродукт», ТОВ «Агропромтех плюс», ТОВ «Вертикаль поставка», ТОВ «Технооптторг-2010», ТОВ «ВКФ Плутон Трейд», ТОВ «Вертикаль поставка».</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Однак, зазначеним вироком жодна з угод між вищевказаними товариствами та ТОВ «Авантаж-Холдинг» фіктивними не визнана. На час укладання цих угод зазначені підприємства з реєстраційного обліку зняті не були.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Сторона обвинувачення посилається на отримання ОСОБА_3 у невстановленому місті у невстановленої особи підроблених первинних бухгалтерських документів з внесеними в них завідомо неправдивих даних, а також використання цих завідомо неправдивих документів, виписаних від імені ТОВ «Технооптторг-2010», ТОВ «Мелзернопродукт», ТОВ «Імпульс плюс 2010», ТОВ «Євротурбіна», ТОВ «Вертикаль поставка», ТОВ «Агропромтех плюс», ТОВ «ВКФ Плутон Трейд» та внесення завідомо неправдивих відомостей до податкових декларацій з ПДВ, які складав та надавав до податкового органу.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Однак, будь-яких доказів на підтвердження цих обставин та наявності умислу у ОСОБА_3 на використання завідомо підроблених документів та внесення завідомо неправдивих відомостей до офіційних документів, які він надавав до Мелітопольської ОДПІ,  суду не надано.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Відповідно до висновку експерта Д№ 261 від 16.08.2012 підписи в накладних, податкових накладних та актах від імені посадових осіб ТОВ «Технооптторг-2010», ТОВ «Мелзернопродукт», ТОВ «Імпульс плюс 2010», ТОВ «Євротурбіна», ТОВ «Вертикаль поставка», ТОВ «Агропромтех плюс», ТОВ «ВКФ Плутон Трейд» по взаємовідносинам з ТОВ «Авантаж-Холдинг» виконані не ними, а невідомими особами (т.5 а.с. 93-104).</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Проте, судом встановлено, що всі придбані ТМЦ та послуги були своєчасно та в повному обсязі оприбутковані на підставі накладних та актів виконаних робіт.</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xml:space="preserve">  Чинне законодавство не зобов'язує платника податків перевіряти безпосереднього контрагента на предмет виконання ним вимог податкового </w:t>
      </w:r>
      <w:r w:rsidRPr="005B7BEF">
        <w:rPr>
          <w:rFonts w:ascii="Times New Roman" w:eastAsia="Times New Roman" w:hAnsi="Times New Roman" w:cs="Times New Roman"/>
          <w:color w:val="000000"/>
          <w:sz w:val="27"/>
          <w:szCs w:val="27"/>
          <w:lang w:eastAsia="ru-RU"/>
        </w:rPr>
        <w:lastRenderedPageBreak/>
        <w:t>законодавства перед тим, як відносити відповідні суми витрат до валових витрат та суми податку на додану вартість до податкового кредиту.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З ч.8 ст.</w:t>
      </w:r>
      <w:hyperlink r:id="rId57" w:anchor="82" w:tgtFrame="_blank" w:tooltip="Про бухгалтерський облік та фінансову звітність в Україні; нормативно-правовий акт № 996-XIV від 16.07.1999" w:history="1">
        <w:r w:rsidRPr="005B7BEF">
          <w:rPr>
            <w:rFonts w:ascii="Times New Roman" w:eastAsia="Times New Roman" w:hAnsi="Times New Roman" w:cs="Times New Roman"/>
            <w:color w:val="0000FF"/>
            <w:sz w:val="27"/>
            <w:szCs w:val="27"/>
            <w:u w:val="single"/>
            <w:lang w:eastAsia="ru-RU"/>
          </w:rPr>
          <w:t>9</w:t>
        </w:r>
      </w:hyperlink>
      <w:r w:rsidRPr="005B7BEF">
        <w:rPr>
          <w:rFonts w:ascii="Times New Roman" w:eastAsia="Times New Roman" w:hAnsi="Times New Roman" w:cs="Times New Roman"/>
          <w:color w:val="000000"/>
          <w:sz w:val="27"/>
          <w:szCs w:val="27"/>
          <w:lang w:eastAsia="ru-RU"/>
        </w:rPr>
        <w:t>, ст. </w:t>
      </w:r>
      <w:hyperlink r:id="rId58" w:anchor="82" w:tgtFrame="_blank" w:tooltip="Про бухгалтерський облік та фінансову звітність в Україні; нормативно-правовий акт № 996-XIV від 16.07.1999" w:history="1">
        <w:r w:rsidRPr="005B7BEF">
          <w:rPr>
            <w:rFonts w:ascii="Times New Roman" w:eastAsia="Times New Roman" w:hAnsi="Times New Roman" w:cs="Times New Roman"/>
            <w:color w:val="0000FF"/>
            <w:sz w:val="27"/>
            <w:szCs w:val="27"/>
            <w:u w:val="single"/>
            <w:lang w:eastAsia="ru-RU"/>
          </w:rPr>
          <w:t>9 Закону України «Про бухгалтерський облік та фінансову звітність в Україні»</w:t>
        </w:r>
      </w:hyperlink>
      <w:r w:rsidRPr="005B7BEF">
        <w:rPr>
          <w:rFonts w:ascii="Times New Roman" w:eastAsia="Times New Roman" w:hAnsi="Times New Roman" w:cs="Times New Roman"/>
          <w:color w:val="000000"/>
          <w:sz w:val="27"/>
          <w:szCs w:val="27"/>
          <w:lang w:eastAsia="ru-RU"/>
        </w:rPr>
        <w:t> вбачається, що відповідальність за недостовірність відображеної у первинних бухгалтерських документах та регістрів бухгалтерського обліку даних несуть особи, які склали та підписали ці документи.</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Неприпустимість притягнення до відповідальності однієї компанії, у випадку за неправомірні дії іншої компанії підтверджується практикою Європейського суду з прав людини. Так, у справі «Булвес» АД проти Болгарії Європейський суд з прав людини дійшов висновку, що «компанія заявник не повинна нести відповідальність за наслідки невиконання постачальником його обов'язків щодо своєчасного декларування податку на додану вартість і як наслідок, сплачувати податок на додану вартість повторно разом з пенею. Суд вважає, що такі вимоги прирівнюються до надзвичайного обтяження для компанії заявника, що порушило справедливий баланс, який повинен був підтримуватися між вимогами загальних інтересів та вимогами захисту права власності».</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Отже, Європейський суд з прав людини чітко визначає правило індивідуальної відповідальності платника податків. Тобто, добросовісний платник податків не має зазнавати негативних наслідків через порушення з боку його контрагентів.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Таким чином, на ОСОБА_3, як керівника ТОВ «Авантаж-Холдинг», не може перекладатися відповідальність за те, що первинні бухгалтерські документи з боку його контрагентів, підписані не тими особами, що в них зазначені.</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Дослідивши та проаналізувавши всі надані сторонами докази суд вважає, що обвинувачення ОСОБА_3 у вчиненні кримінальних правопорушень, передбачених ст.ст.</w:t>
      </w:r>
      <w:hyperlink r:id="rId59"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212</w:t>
        </w:r>
      </w:hyperlink>
      <w:r w:rsidRPr="005B7BEF">
        <w:rPr>
          <w:rFonts w:ascii="Times New Roman" w:eastAsia="Times New Roman" w:hAnsi="Times New Roman" w:cs="Times New Roman"/>
          <w:color w:val="000000"/>
          <w:sz w:val="27"/>
          <w:szCs w:val="27"/>
          <w:lang w:eastAsia="ru-RU"/>
        </w:rPr>
        <w:t> ч.1, </w:t>
      </w:r>
      <w:hyperlink r:id="rId60"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358</w:t>
        </w:r>
      </w:hyperlink>
      <w:r w:rsidRPr="005B7BEF">
        <w:rPr>
          <w:rFonts w:ascii="Times New Roman" w:eastAsia="Times New Roman" w:hAnsi="Times New Roman" w:cs="Times New Roman"/>
          <w:color w:val="000000"/>
          <w:sz w:val="27"/>
          <w:szCs w:val="27"/>
          <w:lang w:eastAsia="ru-RU"/>
        </w:rPr>
        <w:t> ч.4, </w:t>
      </w:r>
      <w:hyperlink r:id="rId61"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366</w:t>
        </w:r>
      </w:hyperlink>
      <w:r w:rsidRPr="005B7BEF">
        <w:rPr>
          <w:rFonts w:ascii="Times New Roman" w:eastAsia="Times New Roman" w:hAnsi="Times New Roman" w:cs="Times New Roman"/>
          <w:color w:val="000000"/>
          <w:sz w:val="27"/>
          <w:szCs w:val="27"/>
          <w:lang w:eastAsia="ru-RU"/>
        </w:rPr>
        <w:t> ч.1 </w:t>
      </w:r>
      <w:hyperlink r:id="rId62"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КК України</w:t>
        </w:r>
      </w:hyperlink>
      <w:r w:rsidRPr="005B7BEF">
        <w:rPr>
          <w:rFonts w:ascii="Times New Roman" w:eastAsia="Times New Roman" w:hAnsi="Times New Roman" w:cs="Times New Roman"/>
          <w:color w:val="000000"/>
          <w:sz w:val="27"/>
          <w:szCs w:val="27"/>
          <w:lang w:eastAsia="ru-RU"/>
        </w:rPr>
        <w:t>, не доведене, безспірних доказів його вини суду не надано.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Цивільний позов Мелітопольської об'єднаної Державної податкової інспекції відповідно до </w:t>
      </w:r>
      <w:hyperlink r:id="rId63" w:anchor="996" w:tgtFrame="_blank" w:tooltip="Кримінальний процесуальний кодекс України; нормативно-правовий акт № 4651-VI від 13.04.2012" w:history="1">
        <w:r w:rsidRPr="005B7BEF">
          <w:rPr>
            <w:rFonts w:ascii="Times New Roman" w:eastAsia="Times New Roman" w:hAnsi="Times New Roman" w:cs="Times New Roman"/>
            <w:color w:val="0000FF"/>
            <w:sz w:val="27"/>
            <w:szCs w:val="27"/>
            <w:u w:val="single"/>
            <w:lang w:eastAsia="ru-RU"/>
          </w:rPr>
          <w:t>ст. 129 КПК України</w:t>
        </w:r>
      </w:hyperlink>
      <w:r w:rsidRPr="005B7BEF">
        <w:rPr>
          <w:rFonts w:ascii="Times New Roman" w:eastAsia="Times New Roman" w:hAnsi="Times New Roman" w:cs="Times New Roman"/>
          <w:color w:val="000000"/>
          <w:sz w:val="27"/>
          <w:szCs w:val="27"/>
          <w:lang w:eastAsia="ru-RU"/>
        </w:rPr>
        <w:t> слід залишити без розгляду.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Органами досудового розслідування з метою забезпечення виконання вироку було накладено арешт на рухоме майно обвинуваченого. Суд вважає, що арешт у даному випадку слід зняти.    </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Долю речових доказів слід вирішити відповідно до </w:t>
      </w:r>
      <w:hyperlink r:id="rId64" w:anchor="779" w:tgtFrame="_blank" w:tooltip="Кримінальний процесуальний кодекс України; нормативно-правовий акт № 4651-VI від 13.04.2012" w:history="1">
        <w:r w:rsidRPr="005B7BEF">
          <w:rPr>
            <w:rFonts w:ascii="Times New Roman" w:eastAsia="Times New Roman" w:hAnsi="Times New Roman" w:cs="Times New Roman"/>
            <w:color w:val="0000FF"/>
            <w:sz w:val="27"/>
            <w:szCs w:val="27"/>
            <w:u w:val="single"/>
            <w:lang w:eastAsia="ru-RU"/>
          </w:rPr>
          <w:t>ст.100 КПК України</w:t>
        </w:r>
      </w:hyperlink>
      <w:r w:rsidRPr="005B7BEF">
        <w:rPr>
          <w:rFonts w:ascii="Times New Roman" w:eastAsia="Times New Roman" w:hAnsi="Times New Roman" w:cs="Times New Roman"/>
          <w:color w:val="000000"/>
          <w:sz w:val="27"/>
          <w:szCs w:val="27"/>
          <w:lang w:eastAsia="ru-RU"/>
        </w:rPr>
        <w:t>.</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На підставі вищевикладеного, керуючись ст.ст. </w:t>
      </w:r>
      <w:hyperlink r:id="rId65" w:anchor="2722" w:tgtFrame="_blank" w:tooltip="Кримінальний процесуальний кодекс України; нормативно-правовий акт № 4651-VI від 13.04.2012" w:history="1">
        <w:r w:rsidRPr="005B7BEF">
          <w:rPr>
            <w:rFonts w:ascii="Times New Roman" w:eastAsia="Times New Roman" w:hAnsi="Times New Roman" w:cs="Times New Roman"/>
            <w:color w:val="0000FF"/>
            <w:sz w:val="27"/>
            <w:szCs w:val="27"/>
            <w:u w:val="single"/>
            <w:lang w:eastAsia="ru-RU"/>
          </w:rPr>
          <w:t>373</w:t>
        </w:r>
      </w:hyperlink>
      <w:r w:rsidRPr="005B7BEF">
        <w:rPr>
          <w:rFonts w:ascii="Times New Roman" w:eastAsia="Times New Roman" w:hAnsi="Times New Roman" w:cs="Times New Roman"/>
          <w:color w:val="000000"/>
          <w:sz w:val="27"/>
          <w:szCs w:val="27"/>
          <w:lang w:eastAsia="ru-RU"/>
        </w:rPr>
        <w:t>, </w:t>
      </w:r>
      <w:hyperlink r:id="rId66" w:anchor="2730" w:tgtFrame="_blank" w:tooltip="Кримінальний процесуальний кодекс України; нормативно-правовий акт № 4651-VI від 13.04.2012" w:history="1">
        <w:r w:rsidRPr="005B7BEF">
          <w:rPr>
            <w:rFonts w:ascii="Times New Roman" w:eastAsia="Times New Roman" w:hAnsi="Times New Roman" w:cs="Times New Roman"/>
            <w:color w:val="0000FF"/>
            <w:sz w:val="27"/>
            <w:szCs w:val="27"/>
            <w:u w:val="single"/>
            <w:lang w:eastAsia="ru-RU"/>
          </w:rPr>
          <w:t>374 КПК України</w:t>
        </w:r>
      </w:hyperlink>
      <w:r w:rsidRPr="005B7BEF">
        <w:rPr>
          <w:rFonts w:ascii="Times New Roman" w:eastAsia="Times New Roman" w:hAnsi="Times New Roman" w:cs="Times New Roman"/>
          <w:color w:val="000000"/>
          <w:sz w:val="27"/>
          <w:szCs w:val="27"/>
          <w:lang w:eastAsia="ru-RU"/>
        </w:rPr>
        <w:t>, суд</w:t>
      </w:r>
    </w:p>
    <w:p w:rsidR="005B7BEF" w:rsidRPr="005B7BEF" w:rsidRDefault="005B7BEF" w:rsidP="005B7BEF">
      <w:pPr>
        <w:spacing w:before="100" w:beforeAutospacing="1" w:after="100" w:afterAutospacing="1" w:line="240" w:lineRule="auto"/>
        <w:jc w:val="center"/>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b/>
          <w:bCs/>
          <w:color w:val="000000"/>
          <w:sz w:val="27"/>
          <w:szCs w:val="27"/>
          <w:lang w:eastAsia="ru-RU"/>
        </w:rPr>
        <w:t>У Х В А Л И В:</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ОСОБА_3</w:t>
      </w:r>
      <w:r w:rsidRPr="005B7BEF">
        <w:rPr>
          <w:rFonts w:ascii="Times New Roman" w:eastAsia="Times New Roman" w:hAnsi="Times New Roman" w:cs="Times New Roman"/>
          <w:b/>
          <w:bCs/>
          <w:color w:val="000000"/>
          <w:sz w:val="27"/>
          <w:szCs w:val="27"/>
          <w:lang w:eastAsia="ru-RU"/>
        </w:rPr>
        <w:t> </w:t>
      </w:r>
      <w:r w:rsidRPr="005B7BEF">
        <w:rPr>
          <w:rFonts w:ascii="Times New Roman" w:eastAsia="Times New Roman" w:hAnsi="Times New Roman" w:cs="Times New Roman"/>
          <w:color w:val="000000"/>
          <w:sz w:val="27"/>
          <w:szCs w:val="27"/>
          <w:lang w:eastAsia="ru-RU"/>
        </w:rPr>
        <w:t>визнати невинуватим у вчиненні кримінальних правопорушень, передбачених ст.ст.</w:t>
      </w:r>
      <w:hyperlink r:id="rId67" w:anchor="1143"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212</w:t>
        </w:r>
      </w:hyperlink>
      <w:r w:rsidRPr="005B7BEF">
        <w:rPr>
          <w:rFonts w:ascii="Times New Roman" w:eastAsia="Times New Roman" w:hAnsi="Times New Roman" w:cs="Times New Roman"/>
          <w:color w:val="000000"/>
          <w:sz w:val="27"/>
          <w:szCs w:val="27"/>
          <w:lang w:eastAsia="ru-RU"/>
        </w:rPr>
        <w:t> ч.1, </w:t>
      </w:r>
      <w:hyperlink r:id="rId68" w:anchor="90983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358</w:t>
        </w:r>
      </w:hyperlink>
      <w:r w:rsidRPr="005B7BEF">
        <w:rPr>
          <w:rFonts w:ascii="Times New Roman" w:eastAsia="Times New Roman" w:hAnsi="Times New Roman" w:cs="Times New Roman"/>
          <w:color w:val="000000"/>
          <w:sz w:val="27"/>
          <w:szCs w:val="27"/>
          <w:lang w:eastAsia="ru-RU"/>
        </w:rPr>
        <w:t> ч.4, </w:t>
      </w:r>
      <w:hyperlink r:id="rId69"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366</w:t>
        </w:r>
      </w:hyperlink>
      <w:r w:rsidRPr="005B7BEF">
        <w:rPr>
          <w:rFonts w:ascii="Times New Roman" w:eastAsia="Times New Roman" w:hAnsi="Times New Roman" w:cs="Times New Roman"/>
          <w:color w:val="000000"/>
          <w:sz w:val="27"/>
          <w:szCs w:val="27"/>
          <w:lang w:eastAsia="ru-RU"/>
        </w:rPr>
        <w:t> ч.1 </w:t>
      </w:r>
      <w:hyperlink r:id="rId70" w:anchor="909904" w:tgtFrame="_blank" w:tooltip="Кримінальний кодекс України; нормативно-правовий акт № 2341-III від 05.04.2001" w:history="1">
        <w:r w:rsidRPr="005B7BEF">
          <w:rPr>
            <w:rFonts w:ascii="Times New Roman" w:eastAsia="Times New Roman" w:hAnsi="Times New Roman" w:cs="Times New Roman"/>
            <w:color w:val="0000FF"/>
            <w:sz w:val="27"/>
            <w:szCs w:val="27"/>
            <w:u w:val="single"/>
            <w:lang w:eastAsia="ru-RU"/>
          </w:rPr>
          <w:t>КК України</w:t>
        </w:r>
      </w:hyperlink>
      <w:r w:rsidRPr="005B7BEF">
        <w:rPr>
          <w:rFonts w:ascii="Times New Roman" w:eastAsia="Times New Roman" w:hAnsi="Times New Roman" w:cs="Times New Roman"/>
          <w:color w:val="000000"/>
          <w:sz w:val="27"/>
          <w:szCs w:val="27"/>
          <w:lang w:eastAsia="ru-RU"/>
        </w:rPr>
        <w:t>, та виправдати його.</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lastRenderedPageBreak/>
        <w:t>Зняти арешт з рухомого майна, що знаходиться за адресою: м. Мелітополь, вул. Леніна, 53 та належить ОСОБА_3, накладений постановою слідчого СО Мелітопольської ОДПІ від 10.09.2012.</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Речові докази: первинні бухгалтерські, податкові, банківські, реєстраційні документи ТОВ «Авантаж-Холдинг»,  ТОВ «Технооптторг-2010», ТОВ «Мелзернопродукт», ТОВ «Імпульс плюс 2010», ТОВ «Євротурбіна», ТОВ «Вертикаль поставка», ТОВ «Агропромтех плюс», ТОВ «ВКФ Плутон Трейд» залишити в матеріалах кримінального провадження №32013080280000082.</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Цивільний позов Мелітопольської об'єднаної Державної податкової інспекції до ТОВ «Авантаж-Холдинг» про стягнення збитків  залишити без розгляду.</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ухвалення рішення апеляційної інстанції.</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Вирок може бути оскаржено до апеляційного суду Запорізької області шляхом подання апеляційної скарги в Мелітопольський міськрайонний суд протягом 30 днів з дня його проголошення.</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Копію вироку учасники судового провадження мають право отримати в Мелітопольському міськрайонному суді.</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СУДДЯ:</w:t>
      </w:r>
    </w:p>
    <w:p w:rsidR="005B7BEF" w:rsidRPr="005B7BEF" w:rsidRDefault="005B7BEF" w:rsidP="005B7BEF">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5B7BEF">
        <w:rPr>
          <w:rFonts w:ascii="Times New Roman" w:eastAsia="Times New Roman" w:hAnsi="Times New Roman" w:cs="Times New Roman"/>
          <w:color w:val="000000"/>
          <w:sz w:val="27"/>
          <w:szCs w:val="27"/>
          <w:lang w:eastAsia="ru-RU"/>
        </w:rPr>
        <w:t>          </w:t>
      </w:r>
    </w:p>
    <w:p w:rsidR="005B7BEF" w:rsidRDefault="005B7BEF">
      <w:pPr>
        <w:rPr>
          <w:lang w:val="uk-UA"/>
        </w:rPr>
      </w:pPr>
    </w:p>
    <w:p w:rsidR="005B7BEF" w:rsidRPr="005B7BEF" w:rsidRDefault="005B7BEF">
      <w:pPr>
        <w:rPr>
          <w:lang w:val="uk-UA"/>
        </w:rPr>
      </w:pPr>
      <w:bookmarkStart w:id="0" w:name="_GoBack"/>
      <w:bookmarkEnd w:id="0"/>
    </w:p>
    <w:sectPr w:rsidR="005B7BEF" w:rsidRPr="005B7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8AC"/>
    <w:rsid w:val="00012754"/>
    <w:rsid w:val="000200B0"/>
    <w:rsid w:val="000235AB"/>
    <w:rsid w:val="000A1A28"/>
    <w:rsid w:val="000B6B53"/>
    <w:rsid w:val="000E0924"/>
    <w:rsid w:val="000F50DD"/>
    <w:rsid w:val="00126D75"/>
    <w:rsid w:val="001325BE"/>
    <w:rsid w:val="00162835"/>
    <w:rsid w:val="00177DEC"/>
    <w:rsid w:val="001823B5"/>
    <w:rsid w:val="001A797D"/>
    <w:rsid w:val="001B4B37"/>
    <w:rsid w:val="001E1CE0"/>
    <w:rsid w:val="00203B58"/>
    <w:rsid w:val="00211C06"/>
    <w:rsid w:val="002611E6"/>
    <w:rsid w:val="00275B2B"/>
    <w:rsid w:val="002C61F6"/>
    <w:rsid w:val="002D497F"/>
    <w:rsid w:val="002D6996"/>
    <w:rsid w:val="002F1763"/>
    <w:rsid w:val="003273A8"/>
    <w:rsid w:val="00373E8C"/>
    <w:rsid w:val="003A0803"/>
    <w:rsid w:val="003C15CF"/>
    <w:rsid w:val="003C77B1"/>
    <w:rsid w:val="003E04C3"/>
    <w:rsid w:val="003F18D5"/>
    <w:rsid w:val="003F3803"/>
    <w:rsid w:val="003F51E1"/>
    <w:rsid w:val="00410420"/>
    <w:rsid w:val="0048215F"/>
    <w:rsid w:val="004821BA"/>
    <w:rsid w:val="004926E7"/>
    <w:rsid w:val="004F2ABB"/>
    <w:rsid w:val="00503354"/>
    <w:rsid w:val="005304DF"/>
    <w:rsid w:val="0055117F"/>
    <w:rsid w:val="00590629"/>
    <w:rsid w:val="005B7BEF"/>
    <w:rsid w:val="005C42E8"/>
    <w:rsid w:val="005D4A5E"/>
    <w:rsid w:val="005F52CD"/>
    <w:rsid w:val="00612A34"/>
    <w:rsid w:val="0061786D"/>
    <w:rsid w:val="006252B4"/>
    <w:rsid w:val="006270E4"/>
    <w:rsid w:val="006320B4"/>
    <w:rsid w:val="00634874"/>
    <w:rsid w:val="00635473"/>
    <w:rsid w:val="00652D49"/>
    <w:rsid w:val="00665456"/>
    <w:rsid w:val="00667FF4"/>
    <w:rsid w:val="00690964"/>
    <w:rsid w:val="00696381"/>
    <w:rsid w:val="006E4D8B"/>
    <w:rsid w:val="00705E29"/>
    <w:rsid w:val="00720097"/>
    <w:rsid w:val="00723513"/>
    <w:rsid w:val="00735BC7"/>
    <w:rsid w:val="00754263"/>
    <w:rsid w:val="007F3A32"/>
    <w:rsid w:val="00841937"/>
    <w:rsid w:val="00842E62"/>
    <w:rsid w:val="008A15E7"/>
    <w:rsid w:val="008B48AC"/>
    <w:rsid w:val="009A51A2"/>
    <w:rsid w:val="009F4CEB"/>
    <w:rsid w:val="00A86251"/>
    <w:rsid w:val="00AC6AC0"/>
    <w:rsid w:val="00AF1F2F"/>
    <w:rsid w:val="00AF4B98"/>
    <w:rsid w:val="00B243FE"/>
    <w:rsid w:val="00B330B3"/>
    <w:rsid w:val="00B6784D"/>
    <w:rsid w:val="00B96033"/>
    <w:rsid w:val="00C01A58"/>
    <w:rsid w:val="00C41410"/>
    <w:rsid w:val="00C5374C"/>
    <w:rsid w:val="00CE4212"/>
    <w:rsid w:val="00D054DE"/>
    <w:rsid w:val="00D20E94"/>
    <w:rsid w:val="00D25B69"/>
    <w:rsid w:val="00D3145F"/>
    <w:rsid w:val="00D638D0"/>
    <w:rsid w:val="00D8460C"/>
    <w:rsid w:val="00DD7CC4"/>
    <w:rsid w:val="00DF3BD8"/>
    <w:rsid w:val="00E11912"/>
    <w:rsid w:val="00E3303E"/>
    <w:rsid w:val="00E345A6"/>
    <w:rsid w:val="00E645BB"/>
    <w:rsid w:val="00EA5B78"/>
    <w:rsid w:val="00ED0D10"/>
    <w:rsid w:val="00ED4E5E"/>
    <w:rsid w:val="00F24CAC"/>
    <w:rsid w:val="00F27E0A"/>
    <w:rsid w:val="00F43726"/>
    <w:rsid w:val="00F44802"/>
    <w:rsid w:val="00F553FA"/>
    <w:rsid w:val="00FB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7BEF"/>
    <w:rPr>
      <w:color w:val="0000FF" w:themeColor="hyperlink"/>
      <w:u w:val="single"/>
    </w:rPr>
  </w:style>
  <w:style w:type="paragraph" w:styleId="a4">
    <w:name w:val="Balloon Text"/>
    <w:basedOn w:val="a"/>
    <w:link w:val="a5"/>
    <w:uiPriority w:val="99"/>
    <w:semiHidden/>
    <w:unhideWhenUsed/>
    <w:rsid w:val="005B7B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7B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7BEF"/>
    <w:rPr>
      <w:color w:val="0000FF" w:themeColor="hyperlink"/>
      <w:u w:val="single"/>
    </w:rPr>
  </w:style>
  <w:style w:type="paragraph" w:styleId="a4">
    <w:name w:val="Balloon Text"/>
    <w:basedOn w:val="a"/>
    <w:link w:val="a5"/>
    <w:uiPriority w:val="99"/>
    <w:semiHidden/>
    <w:unhideWhenUsed/>
    <w:rsid w:val="005B7B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7B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33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15119/ed_2017_07_13/pravo1/T10_2755.html?pravo=1" TargetMode="External"/><Relationship Id="rId21" Type="http://schemas.openxmlformats.org/officeDocument/2006/relationships/hyperlink" Target="http://search.ligazakon.ua/l_doc2.nsf/link1/an_843253/ed_2017_07_19/pravo1/T030435.html?pravo=1" TargetMode="External"/><Relationship Id="rId42" Type="http://schemas.openxmlformats.org/officeDocument/2006/relationships/hyperlink" Target="http://search.ligazakon.ua/l_doc2.nsf/link1/an_1143/ed_2017_09_03/pravo1/T012341.html?pravo=1" TargetMode="External"/><Relationship Id="rId47" Type="http://schemas.openxmlformats.org/officeDocument/2006/relationships/hyperlink" Target="http://search.ligazakon.ua/l_doc2.nsf/link1/an_843253/ed_2017_07_19/pravo1/T030435.html?pravo=1" TargetMode="External"/><Relationship Id="rId63" Type="http://schemas.openxmlformats.org/officeDocument/2006/relationships/hyperlink" Target="http://search.ligazakon.ua/l_doc2.nsf/link1/an_996/ed_2017_07_13/pravo1/T124651.html?pravo=1" TargetMode="External"/><Relationship Id="rId68" Type="http://schemas.openxmlformats.org/officeDocument/2006/relationships/hyperlink" Target="http://search.ligazakon.ua/l_doc2.nsf/link1/an_909834/ed_2017_09_03/pravo1/T012341.html?pravo=1" TargetMode="External"/><Relationship Id="rId7" Type="http://schemas.openxmlformats.org/officeDocument/2006/relationships/hyperlink" Target="http://search.ligazakon.ua/l_doc2.nsf/link1/an_1143/ed_2017_09_03/pravo1/T012341.html?pravo=1"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earch.ligazakon.ua/l_doc2.nsf/link1/an_843254/ed_2017_07_19/pravo1/T030435.html?pravo=1" TargetMode="External"/><Relationship Id="rId29" Type="http://schemas.openxmlformats.org/officeDocument/2006/relationships/hyperlink" Target="http://search.ligazakon.ua/l_doc2.nsf/link1/an_15118/ed_2017_07_13/pravo1/T10_2755.html?pravo=1" TargetMode="External"/><Relationship Id="rId11" Type="http://schemas.openxmlformats.org/officeDocument/2006/relationships/hyperlink" Target="http://search.ligazakon.ua/l_doc2.nsf/link1/an_843253/ed_2017_07_19/pravo1/T030435.html?pravo=1" TargetMode="External"/><Relationship Id="rId24" Type="http://schemas.openxmlformats.org/officeDocument/2006/relationships/hyperlink" Target="http://search.ligazakon.ua/l_doc2.nsf/link1/an_843254/ed_2017_07_19/pravo1/T030435.html?pravo=1" TargetMode="External"/><Relationship Id="rId32" Type="http://schemas.openxmlformats.org/officeDocument/2006/relationships/hyperlink" Target="http://search.ligazakon.ua/l_doc2.nsf/link1/an_12052/ed_2017_07_13/pravo1/T10_2755.html?pravo=1" TargetMode="External"/><Relationship Id="rId37" Type="http://schemas.openxmlformats.org/officeDocument/2006/relationships/hyperlink" Target="http://search.ligazakon.ua/l_doc2.nsf/link1/an_909904/ed_2017_09_03/pravo1/T012341.html?pravo=1" TargetMode="External"/><Relationship Id="rId40" Type="http://schemas.openxmlformats.org/officeDocument/2006/relationships/hyperlink" Target="http://search.ligazakon.ua/l_doc2.nsf/link1/an_909904/ed_2017_09_03/pravo1/T012341.html?pravo=1" TargetMode="External"/><Relationship Id="rId45" Type="http://schemas.openxmlformats.org/officeDocument/2006/relationships/hyperlink" Target="http://search.ligazakon.ua/l_doc2.nsf/link1/an_909904/ed_2017_09_03/pravo1/T012341.html?pravo=1" TargetMode="External"/><Relationship Id="rId53" Type="http://schemas.openxmlformats.org/officeDocument/2006/relationships/hyperlink" Target="http://search.ligazakon.ua/l_doc2.nsf/link1/an_13668/ed_2017_07_13/pravo1/T10_2755.html?pravo=1" TargetMode="External"/><Relationship Id="rId58" Type="http://schemas.openxmlformats.org/officeDocument/2006/relationships/hyperlink" Target="http://search.ligazakon.ua/l_doc2.nsf/link1/an_82/ed_2017_04_13/pravo1/T990996.html?pravo=1" TargetMode="External"/><Relationship Id="rId66" Type="http://schemas.openxmlformats.org/officeDocument/2006/relationships/hyperlink" Target="http://search.ligazakon.ua/l_doc2.nsf/link1/an_2730/ed_2017_07_13/pravo1/T124651.html?pravo=1" TargetMode="External"/><Relationship Id="rId5" Type="http://schemas.openxmlformats.org/officeDocument/2006/relationships/hyperlink" Target="http://reyestr.court.gov.ua/Review/68639915" TargetMode="External"/><Relationship Id="rId61" Type="http://schemas.openxmlformats.org/officeDocument/2006/relationships/hyperlink" Target="http://search.ligazakon.ua/l_doc2.nsf/link1/an_909904/ed_2017_09_03/pravo1/T012341.html?pravo=1" TargetMode="External"/><Relationship Id="rId19" Type="http://schemas.openxmlformats.org/officeDocument/2006/relationships/hyperlink" Target="http://search.ligazakon.ua/l_doc2.nsf/link1/an_843253/ed_2017_07_19/pravo1/T030435.html?pravo=1" TargetMode="External"/><Relationship Id="rId14" Type="http://schemas.openxmlformats.org/officeDocument/2006/relationships/hyperlink" Target="http://search.ligazakon.ua/l_doc2.nsf/link1/an_843254/ed_2017_07_19/pravo1/T030435.html?pravo=1" TargetMode="External"/><Relationship Id="rId22" Type="http://schemas.openxmlformats.org/officeDocument/2006/relationships/hyperlink" Target="http://search.ligazakon.ua/l_doc2.nsf/link1/an_843254/ed_2017_07_19/pravo1/T030435.html?pravo=1" TargetMode="External"/><Relationship Id="rId27" Type="http://schemas.openxmlformats.org/officeDocument/2006/relationships/hyperlink" Target="http://search.ligazakon.ua/l_doc2.nsf/link1/an_15125/ed_2017_07_13/pravo1/T10_2755.html?pravo=1" TargetMode="External"/><Relationship Id="rId30" Type="http://schemas.openxmlformats.org/officeDocument/2006/relationships/hyperlink" Target="http://search.ligazakon.ua/l_doc2.nsf/link1/an_10647/ed_2017_07_13/pravo1/T10_2755.html?pravo=1" TargetMode="External"/><Relationship Id="rId35" Type="http://schemas.openxmlformats.org/officeDocument/2006/relationships/hyperlink" Target="http://search.ligazakon.ua/l_doc2.nsf/link1/an_1143/ed_2017_09_03/pravo1/T012341.html?pravo=1" TargetMode="External"/><Relationship Id="rId43" Type="http://schemas.openxmlformats.org/officeDocument/2006/relationships/hyperlink" Target="http://search.ligazakon.ua/l_doc2.nsf/link1/an_909834/ed_2017_09_03/pravo1/T012341.html?pravo=1" TargetMode="External"/><Relationship Id="rId48" Type="http://schemas.openxmlformats.org/officeDocument/2006/relationships/hyperlink" Target="http://search.ligazakon.ua/l_doc2.nsf/link1/an_843254/ed_2017_07_19/pravo1/T030435.html?pravo=1" TargetMode="External"/><Relationship Id="rId56" Type="http://schemas.openxmlformats.org/officeDocument/2006/relationships/hyperlink" Target="http://search.ligazakon.ua/l_doc2.nsf/link1/an_13583/ed_2017_07_13/pravo1/T10_2755.html?pravo=1" TargetMode="External"/><Relationship Id="rId64" Type="http://schemas.openxmlformats.org/officeDocument/2006/relationships/hyperlink" Target="http://search.ligazakon.ua/l_doc2.nsf/link1/an_779/ed_2017_07_13/pravo1/T124651.html?pravo=1" TargetMode="External"/><Relationship Id="rId69" Type="http://schemas.openxmlformats.org/officeDocument/2006/relationships/hyperlink" Target="http://search.ligazakon.ua/l_doc2.nsf/link1/an_909904/ed_2017_09_03/pravo1/T012341.html?pravo=1" TargetMode="External"/><Relationship Id="rId8" Type="http://schemas.openxmlformats.org/officeDocument/2006/relationships/hyperlink" Target="http://search.ligazakon.ua/l_doc2.nsf/link1/an_909834/ed_2017_09_03/pravo1/T012341.html?pravo=1" TargetMode="External"/><Relationship Id="rId51" Type="http://schemas.openxmlformats.org/officeDocument/2006/relationships/hyperlink" Target="http://search.ligazakon.ua/l_doc2.nsf/link1/an_843254/ed_2017_07_19/pravo1/T030435.html?pravo=1"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arch.ligazakon.ua/l_doc2.nsf/link1/an_843254/ed_2017_07_19/pravo1/T030435.html?pravo=1" TargetMode="External"/><Relationship Id="rId17" Type="http://schemas.openxmlformats.org/officeDocument/2006/relationships/hyperlink" Target="http://search.ligazakon.ua/l_doc2.nsf/link1/an_843253/ed_2017_07_19/pravo1/T030435.html?pravo=1" TargetMode="External"/><Relationship Id="rId25" Type="http://schemas.openxmlformats.org/officeDocument/2006/relationships/hyperlink" Target="http://search.ligazakon.ua/l_doc2.nsf/link1/an_188/ed_2011_01_01/pravo1/Z970168.html?pravo=1" TargetMode="External"/><Relationship Id="rId33" Type="http://schemas.openxmlformats.org/officeDocument/2006/relationships/hyperlink" Target="http://search.ligazakon.ua/l_doc2.nsf/link1/an_12074/ed_2017_07_13/pravo1/T10_2755.html?pravo=1" TargetMode="External"/><Relationship Id="rId38" Type="http://schemas.openxmlformats.org/officeDocument/2006/relationships/hyperlink" Target="http://search.ligazakon.ua/l_doc2.nsf/link1/an_1143/ed_2017_09_03/pravo1/T012341.html?pravo=1" TargetMode="External"/><Relationship Id="rId46" Type="http://schemas.openxmlformats.org/officeDocument/2006/relationships/hyperlink" Target="http://search.ligazakon.ua/l_doc2.nsf/link1/ed_2017_04_13/pravo1/T990996.html?pravo=1" TargetMode="External"/><Relationship Id="rId59" Type="http://schemas.openxmlformats.org/officeDocument/2006/relationships/hyperlink" Target="http://search.ligazakon.ua/l_doc2.nsf/link1/an_1143/ed_2017_09_03/pravo1/T012341.html?pravo=1" TargetMode="External"/><Relationship Id="rId67" Type="http://schemas.openxmlformats.org/officeDocument/2006/relationships/hyperlink" Target="http://search.ligazakon.ua/l_doc2.nsf/link1/an_1143/ed_2017_09_03/pravo1/T012341.html?pravo=1" TargetMode="External"/><Relationship Id="rId20" Type="http://schemas.openxmlformats.org/officeDocument/2006/relationships/hyperlink" Target="http://search.ligazakon.ua/l_doc2.nsf/link1/an_843254/ed_2017_07_19/pravo1/T030435.html?pravo=1" TargetMode="External"/><Relationship Id="rId41" Type="http://schemas.openxmlformats.org/officeDocument/2006/relationships/hyperlink" Target="http://search.ligazakon.ua/l_doc2.nsf/link1/an_909904/ed_2017_09_03/pravo1/T012341.html?pravo=1" TargetMode="External"/><Relationship Id="rId54" Type="http://schemas.openxmlformats.org/officeDocument/2006/relationships/hyperlink" Target="http://search.ligazakon.ua/l_doc2.nsf/link1/an_13667/ed_2017_07_13/pravo1/T10_2755.html?pravo=1" TargetMode="External"/><Relationship Id="rId62" Type="http://schemas.openxmlformats.org/officeDocument/2006/relationships/hyperlink" Target="http://search.ligazakon.ua/l_doc2.nsf/link1/an_909904/ed_2017_09_03/pravo1/T012341.html?pravo=1" TargetMode="External"/><Relationship Id="rId70" Type="http://schemas.openxmlformats.org/officeDocument/2006/relationships/hyperlink" Target="http://search.ligazakon.ua/l_doc2.nsf/link1/an_909904/ed_2017_09_03/pravo1/T012341.html?pravo=1"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http://search.ligazakon.ua/l_doc2.nsf/link1/an_843253/ed_2017_07_19/pravo1/T030435.html?pravo=1" TargetMode="External"/><Relationship Id="rId23" Type="http://schemas.openxmlformats.org/officeDocument/2006/relationships/hyperlink" Target="http://search.ligazakon.ua/l_doc2.nsf/link1/an_843253/ed_2017_07_19/pravo1/T030435.html?pravo=1" TargetMode="External"/><Relationship Id="rId28" Type="http://schemas.openxmlformats.org/officeDocument/2006/relationships/hyperlink" Target="http://search.ligazakon.ua/l_doc2.nsf/link1/an_15148/ed_2017_07_13/pravo1/T10_2755.html?pravo=1" TargetMode="External"/><Relationship Id="rId36" Type="http://schemas.openxmlformats.org/officeDocument/2006/relationships/hyperlink" Target="http://search.ligazakon.ua/l_doc2.nsf/link1/an_909834/ed_2017_09_03/pravo1/T012341.html?pravo=1" TargetMode="External"/><Relationship Id="rId49" Type="http://schemas.openxmlformats.org/officeDocument/2006/relationships/hyperlink" Target="http://search.ligazakon.ua/l_doc2.nsf/link1/an_843242/ed_2017_07_19/pravo1/T030435.html?pravo=1" TargetMode="External"/><Relationship Id="rId57" Type="http://schemas.openxmlformats.org/officeDocument/2006/relationships/hyperlink" Target="http://search.ligazakon.ua/l_doc2.nsf/link1/an_82/ed_2017_04_13/pravo1/T990996.html?pravo=1" TargetMode="External"/><Relationship Id="rId10" Type="http://schemas.openxmlformats.org/officeDocument/2006/relationships/hyperlink" Target="http://search.ligazakon.ua/l_doc2.nsf/link1/an_909904/ed_2017_09_03/pravo1/T012341.html?pravo=1" TargetMode="External"/><Relationship Id="rId31" Type="http://schemas.openxmlformats.org/officeDocument/2006/relationships/hyperlink" Target="http://search.ligazakon.ua/l_doc2.nsf/link1/an_11316/ed_2017_07_13/pravo1/T10_2755.html?pravo=1" TargetMode="External"/><Relationship Id="rId44" Type="http://schemas.openxmlformats.org/officeDocument/2006/relationships/hyperlink" Target="http://search.ligazakon.ua/l_doc2.nsf/link1/an_909904/ed_2017_09_03/pravo1/T012341.html?pravo=1" TargetMode="External"/><Relationship Id="rId52" Type="http://schemas.openxmlformats.org/officeDocument/2006/relationships/hyperlink" Target="http://search.ligazakon.ua/l_doc2.nsf/link1/an_242/ed_2013_01_01/pravo1/Z0334_0.html?pravo=1" TargetMode="External"/><Relationship Id="rId60" Type="http://schemas.openxmlformats.org/officeDocument/2006/relationships/hyperlink" Target="http://search.ligazakon.ua/l_doc2.nsf/link1/an_909834/ed_2017_09_03/pravo1/T012341.html?pravo=1" TargetMode="External"/><Relationship Id="rId65" Type="http://schemas.openxmlformats.org/officeDocument/2006/relationships/hyperlink" Target="http://search.ligazakon.ua/l_doc2.nsf/link1/an_2722/ed_2017_07_13/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09904/ed_2017_09_03/pravo1/T012341.html?pravo=1" TargetMode="External"/><Relationship Id="rId13" Type="http://schemas.openxmlformats.org/officeDocument/2006/relationships/hyperlink" Target="http://search.ligazakon.ua/l_doc2.nsf/link1/an_843253/ed_2017_07_19/pravo1/T030435.html?pravo=1" TargetMode="External"/><Relationship Id="rId18" Type="http://schemas.openxmlformats.org/officeDocument/2006/relationships/hyperlink" Target="http://search.ligazakon.ua/l_doc2.nsf/link1/an_843254/ed_2017_07_19/pravo1/T030435.html?pravo=1" TargetMode="External"/><Relationship Id="rId39" Type="http://schemas.openxmlformats.org/officeDocument/2006/relationships/hyperlink" Target="http://search.ligazakon.ua/l_doc2.nsf/link1/an_909834/ed_2017_09_03/pravo1/T012341.html?pravo=1" TargetMode="External"/><Relationship Id="rId34" Type="http://schemas.openxmlformats.org/officeDocument/2006/relationships/hyperlink" Target="http://search.ligazakon.ua/l_doc2.nsf/link1/ed_2017_07_13/pravo1/T10_2755.html?pravo=1" TargetMode="External"/><Relationship Id="rId50" Type="http://schemas.openxmlformats.org/officeDocument/2006/relationships/hyperlink" Target="http://search.ligazakon.ua/l_doc2.nsf/link1/an_843253/ed_2017_07_19/pravo1/T030435.html?pravo=1" TargetMode="External"/><Relationship Id="rId55" Type="http://schemas.openxmlformats.org/officeDocument/2006/relationships/hyperlink" Target="http://search.ligazakon.ua/l_doc2.nsf/link1/an_13590/ed_2017_07_13/pravo1/T10_2755.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13592</Words>
  <Characters>77477</Characters>
  <Application>Microsoft Office Word</Application>
  <DocSecurity>0</DocSecurity>
  <Lines>645</Lines>
  <Paragraphs>181</Paragraphs>
  <ScaleCrop>false</ScaleCrop>
  <Company/>
  <LinksUpToDate>false</LinksUpToDate>
  <CharactersWithSpaces>90888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Minin</dc:creator>
  <cp:keywords/>
  <dc:description/>
  <cp:lastModifiedBy>Leonid Minin</cp:lastModifiedBy>
  <cp:revision>2</cp:revision>
  <dcterms:created xsi:type="dcterms:W3CDTF">2017-11-06T13:23:00Z</dcterms:created>
  <dcterms:modified xsi:type="dcterms:W3CDTF">2017-11-06T13:24:00Z</dcterms:modified>
</cp:coreProperties>
</file>