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669"/>
      </w:tblGrid>
      <w:tr w:rsidR="0033233C" w:rsidRPr="0033233C" w:rsidTr="0033233C">
        <w:trPr>
          <w:tblCellSpacing w:w="0" w:type="dxa"/>
        </w:trPr>
        <w:tc>
          <w:tcPr>
            <w:tcW w:w="0" w:type="auto"/>
            <w:vAlign w:val="center"/>
            <w:hideMark/>
          </w:tcPr>
          <w:p w:rsidR="0033233C" w:rsidRPr="0033233C" w:rsidRDefault="0033233C" w:rsidP="0033233C">
            <w:pPr>
              <w:spacing w:after="150" w:line="240" w:lineRule="auto"/>
              <w:rPr>
                <w:rFonts w:ascii="Times New Roman" w:eastAsia="Times New Roman" w:hAnsi="Times New Roman" w:cs="Times New Roman"/>
                <w:b/>
                <w:bCs/>
                <w:sz w:val="24"/>
                <w:szCs w:val="24"/>
                <w:lang w:eastAsia="uk-UA"/>
              </w:rPr>
            </w:pPr>
            <w:r w:rsidRPr="0033233C">
              <w:rPr>
                <w:rFonts w:ascii="Times New Roman" w:eastAsia="Times New Roman" w:hAnsi="Times New Roman" w:cs="Times New Roman"/>
                <w:sz w:val="24"/>
                <w:szCs w:val="24"/>
                <w:lang w:eastAsia="uk-UA"/>
              </w:rPr>
              <w:t>Категорія справи № </w:t>
            </w:r>
          </w:p>
          <w:p w:rsidR="0033233C" w:rsidRPr="0033233C" w:rsidRDefault="0033233C" w:rsidP="0033233C">
            <w:pPr>
              <w:pBdr>
                <w:bottom w:val="single" w:sz="6" w:space="1" w:color="auto"/>
              </w:pBdr>
              <w:spacing w:after="0" w:line="240" w:lineRule="auto"/>
              <w:jc w:val="center"/>
              <w:rPr>
                <w:rFonts w:ascii="Arial" w:eastAsia="Times New Roman" w:hAnsi="Arial" w:cs="Arial"/>
                <w:vanish/>
                <w:sz w:val="16"/>
                <w:szCs w:val="16"/>
                <w:lang w:eastAsia="uk-UA"/>
              </w:rPr>
            </w:pPr>
            <w:r w:rsidRPr="0033233C">
              <w:rPr>
                <w:rFonts w:ascii="Arial" w:eastAsia="Times New Roman" w:hAnsi="Arial" w:cs="Arial"/>
                <w:vanish/>
                <w:sz w:val="16"/>
                <w:szCs w:val="16"/>
                <w:lang w:eastAsia="uk-UA"/>
              </w:rPr>
              <w:t>Начало формы</w:t>
            </w:r>
          </w:p>
          <w:p w:rsidR="0033233C" w:rsidRPr="0033233C" w:rsidRDefault="0033233C" w:rsidP="0033233C">
            <w:pPr>
              <w:spacing w:after="0" w:line="240" w:lineRule="auto"/>
              <w:rPr>
                <w:rFonts w:ascii="Times New Roman" w:eastAsia="Times New Roman" w:hAnsi="Times New Roman" w:cs="Times New Roman"/>
                <w:b/>
                <w:bCs/>
                <w:sz w:val="24"/>
                <w:szCs w:val="24"/>
                <w:lang w:eastAsia="uk-UA"/>
              </w:rPr>
            </w:pPr>
            <w:hyperlink r:id="rId5" w:tooltip="Натисніть для перегляду всіх судових рішень по справі" w:history="1">
              <w:r w:rsidRPr="0033233C">
                <w:rPr>
                  <w:rFonts w:ascii="Times New Roman" w:eastAsia="Times New Roman" w:hAnsi="Times New Roman" w:cs="Times New Roman"/>
                  <w:b/>
                  <w:bCs/>
                  <w:color w:val="000000"/>
                  <w:sz w:val="24"/>
                  <w:szCs w:val="24"/>
                  <w:lang w:eastAsia="uk-UA"/>
                </w:rPr>
                <w:t>757/57453/17-к</w:t>
              </w:r>
            </w:hyperlink>
          </w:p>
          <w:p w:rsidR="0033233C" w:rsidRPr="0033233C" w:rsidRDefault="0033233C" w:rsidP="0033233C">
            <w:pPr>
              <w:pBdr>
                <w:top w:val="single" w:sz="6" w:space="1" w:color="auto"/>
              </w:pBdr>
              <w:spacing w:after="0" w:line="240" w:lineRule="auto"/>
              <w:jc w:val="center"/>
              <w:rPr>
                <w:rFonts w:ascii="Arial" w:eastAsia="Times New Roman" w:hAnsi="Arial" w:cs="Arial"/>
                <w:vanish/>
                <w:sz w:val="16"/>
                <w:szCs w:val="16"/>
                <w:lang w:eastAsia="uk-UA"/>
              </w:rPr>
            </w:pPr>
            <w:r w:rsidRPr="0033233C">
              <w:rPr>
                <w:rFonts w:ascii="Arial" w:eastAsia="Times New Roman" w:hAnsi="Arial" w:cs="Arial"/>
                <w:vanish/>
                <w:sz w:val="16"/>
                <w:szCs w:val="16"/>
                <w:lang w:eastAsia="uk-UA"/>
              </w:rPr>
              <w:t>Конец формы</w:t>
            </w:r>
          </w:p>
          <w:p w:rsidR="0033233C" w:rsidRPr="0033233C" w:rsidRDefault="0033233C" w:rsidP="0033233C">
            <w:pPr>
              <w:spacing w:after="0" w:line="240" w:lineRule="auto"/>
              <w:rPr>
                <w:rFonts w:ascii="Times New Roman" w:eastAsia="Times New Roman" w:hAnsi="Times New Roman" w:cs="Times New Roman"/>
                <w:sz w:val="24"/>
                <w:szCs w:val="24"/>
                <w:lang w:eastAsia="uk-UA"/>
              </w:rPr>
            </w:pPr>
            <w:r w:rsidRPr="0033233C">
              <w:rPr>
                <w:rFonts w:ascii="Times New Roman" w:eastAsia="Times New Roman" w:hAnsi="Times New Roman" w:cs="Times New Roman"/>
                <w:b/>
                <w:bCs/>
                <w:sz w:val="24"/>
                <w:szCs w:val="24"/>
                <w:lang w:eastAsia="uk-UA"/>
              </w:rPr>
              <w:t>: Кримінальні справи; Злочини у сфері господарської діяльності; Ухилення від сплати податків, зборів, інших обов'язкових платежів.</w:t>
            </w:r>
          </w:p>
        </w:tc>
      </w:tr>
      <w:tr w:rsidR="0033233C" w:rsidRPr="0033233C" w:rsidTr="0033233C">
        <w:trPr>
          <w:tblCellSpacing w:w="0" w:type="dxa"/>
        </w:trPr>
        <w:tc>
          <w:tcPr>
            <w:tcW w:w="0" w:type="auto"/>
            <w:vAlign w:val="center"/>
            <w:hideMark/>
          </w:tcPr>
          <w:p w:rsidR="0033233C" w:rsidRPr="0033233C" w:rsidRDefault="0033233C" w:rsidP="0033233C">
            <w:pPr>
              <w:spacing w:after="0" w:line="240" w:lineRule="auto"/>
              <w:rPr>
                <w:rFonts w:ascii="Times New Roman" w:eastAsia="Times New Roman" w:hAnsi="Times New Roman" w:cs="Times New Roman"/>
                <w:sz w:val="24"/>
                <w:szCs w:val="24"/>
                <w:lang w:eastAsia="uk-UA"/>
              </w:rPr>
            </w:pPr>
            <w:r w:rsidRPr="0033233C">
              <w:rPr>
                <w:rFonts w:ascii="Times New Roman" w:eastAsia="Times New Roman" w:hAnsi="Times New Roman" w:cs="Times New Roman"/>
                <w:sz w:val="24"/>
                <w:szCs w:val="24"/>
                <w:lang w:eastAsia="uk-UA"/>
              </w:rPr>
              <w:t>Надіслано судом: </w:t>
            </w:r>
            <w:r w:rsidRPr="0033233C">
              <w:rPr>
                <w:rFonts w:ascii="Times New Roman" w:eastAsia="Times New Roman" w:hAnsi="Times New Roman" w:cs="Times New Roman"/>
                <w:b/>
                <w:bCs/>
                <w:sz w:val="24"/>
                <w:szCs w:val="24"/>
                <w:lang w:eastAsia="uk-UA"/>
              </w:rPr>
              <w:t>05.12.2017.</w:t>
            </w:r>
            <w:r w:rsidRPr="0033233C">
              <w:rPr>
                <w:rFonts w:ascii="Times New Roman" w:eastAsia="Times New Roman" w:hAnsi="Times New Roman" w:cs="Times New Roman"/>
                <w:sz w:val="24"/>
                <w:szCs w:val="24"/>
                <w:lang w:eastAsia="uk-UA"/>
              </w:rPr>
              <w:t> Зареєстровано: </w:t>
            </w:r>
            <w:r w:rsidRPr="0033233C">
              <w:rPr>
                <w:rFonts w:ascii="Times New Roman" w:eastAsia="Times New Roman" w:hAnsi="Times New Roman" w:cs="Times New Roman"/>
                <w:b/>
                <w:bCs/>
                <w:sz w:val="24"/>
                <w:szCs w:val="24"/>
                <w:lang w:eastAsia="uk-UA"/>
              </w:rPr>
              <w:t>05.12.2017.</w:t>
            </w:r>
            <w:r w:rsidRPr="0033233C">
              <w:rPr>
                <w:rFonts w:ascii="Times New Roman" w:eastAsia="Times New Roman" w:hAnsi="Times New Roman" w:cs="Times New Roman"/>
                <w:sz w:val="24"/>
                <w:szCs w:val="24"/>
                <w:lang w:eastAsia="uk-UA"/>
              </w:rPr>
              <w:t> Оприлюднено: </w:t>
            </w:r>
            <w:r w:rsidRPr="0033233C">
              <w:rPr>
                <w:rFonts w:ascii="Times New Roman" w:eastAsia="Times New Roman" w:hAnsi="Times New Roman" w:cs="Times New Roman"/>
                <w:b/>
                <w:bCs/>
                <w:sz w:val="24"/>
                <w:szCs w:val="24"/>
                <w:lang w:eastAsia="uk-UA"/>
              </w:rPr>
              <w:t>07.12.2017.</w:t>
            </w:r>
          </w:p>
        </w:tc>
      </w:tr>
      <w:tr w:rsidR="0033233C" w:rsidRPr="0033233C" w:rsidTr="0033233C">
        <w:trPr>
          <w:tblCellSpacing w:w="0" w:type="dxa"/>
        </w:trPr>
        <w:tc>
          <w:tcPr>
            <w:tcW w:w="0" w:type="auto"/>
            <w:vAlign w:val="center"/>
            <w:hideMark/>
          </w:tcPr>
          <w:p w:rsidR="0033233C" w:rsidRPr="0033233C" w:rsidRDefault="0033233C" w:rsidP="0033233C">
            <w:pPr>
              <w:spacing w:after="0" w:line="240" w:lineRule="auto"/>
              <w:rPr>
                <w:rFonts w:ascii="Times New Roman" w:eastAsia="Times New Roman" w:hAnsi="Times New Roman" w:cs="Times New Roman"/>
                <w:sz w:val="24"/>
                <w:szCs w:val="24"/>
                <w:lang w:eastAsia="uk-UA"/>
              </w:rPr>
            </w:pPr>
          </w:p>
        </w:tc>
      </w:tr>
    </w:tbl>
    <w:p w:rsidR="0033233C" w:rsidRPr="0033233C" w:rsidRDefault="0033233C" w:rsidP="0033233C">
      <w:pPr>
        <w:spacing w:after="0" w:line="240" w:lineRule="auto"/>
        <w:rPr>
          <w:rFonts w:ascii="Times New Roman" w:eastAsia="Times New Roman" w:hAnsi="Times New Roman" w:cs="Times New Roman"/>
          <w:sz w:val="24"/>
          <w:szCs w:val="24"/>
          <w:lang w:eastAsia="uk-UA"/>
        </w:rPr>
      </w:pPr>
      <w:r w:rsidRPr="0033233C">
        <w:rPr>
          <w:rFonts w:ascii="Times New Roman" w:eastAsia="Times New Roman" w:hAnsi="Times New Roman" w:cs="Times New Roman"/>
          <w:sz w:val="24"/>
          <w:szCs w:val="24"/>
          <w:lang w:eastAsia="uk-UA"/>
        </w:rPr>
        <w:pict>
          <v:rect id="_x0000_i1025" style="width:0;height:1.5pt" o:hralign="center" o:hrstd="t" o:hrnoshade="t" o:hr="t" fillcolor="black" stroked="f"/>
        </w:pict>
      </w:r>
    </w:p>
    <w:p w:rsidR="0033233C" w:rsidRPr="0033233C" w:rsidRDefault="0033233C" w:rsidP="0033233C">
      <w:pPr>
        <w:spacing w:after="0" w:line="240" w:lineRule="auto"/>
        <w:jc w:val="center"/>
        <w:rPr>
          <w:rFonts w:ascii="Times New Roman" w:eastAsia="Times New Roman" w:hAnsi="Times New Roman" w:cs="Times New Roman"/>
          <w:color w:val="000000"/>
          <w:sz w:val="27"/>
          <w:szCs w:val="27"/>
          <w:lang w:eastAsia="uk-UA"/>
        </w:rPr>
      </w:pPr>
      <w:r>
        <w:rPr>
          <w:rFonts w:ascii="Times New Roman" w:eastAsia="Times New Roman" w:hAnsi="Times New Roman" w:cs="Times New Roman"/>
          <w:noProof/>
          <w:color w:val="000000"/>
          <w:sz w:val="27"/>
          <w:szCs w:val="27"/>
          <w:lang w:eastAsia="uk-UA"/>
        </w:rPr>
        <w:drawing>
          <wp:inline distT="0" distB="0" distL="0" distR="0">
            <wp:extent cx="573405" cy="764540"/>
            <wp:effectExtent l="0" t="0" r="0" b="0"/>
            <wp:docPr id="1" name="Рисунок 1"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 cy="764540"/>
                    </a:xfrm>
                    <a:prstGeom prst="rect">
                      <a:avLst/>
                    </a:prstGeom>
                    <a:noFill/>
                    <a:ln>
                      <a:noFill/>
                    </a:ln>
                  </pic:spPr>
                </pic:pic>
              </a:graphicData>
            </a:graphic>
          </wp:inline>
        </w:drawing>
      </w:r>
    </w:p>
    <w:p w:rsidR="0033233C" w:rsidRPr="0033233C" w:rsidRDefault="0033233C" w:rsidP="0033233C">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w:t>
      </w:r>
    </w:p>
    <w:p w:rsidR="0033233C" w:rsidRPr="0033233C" w:rsidRDefault="0033233C" w:rsidP="0033233C">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b/>
          <w:bCs/>
          <w:color w:val="000000"/>
          <w:sz w:val="27"/>
          <w:szCs w:val="27"/>
          <w:lang w:eastAsia="uk-UA"/>
        </w:rPr>
        <w:t xml:space="preserve">печерський районний суд міста </w:t>
      </w:r>
      <w:proofErr w:type="spellStart"/>
      <w:r w:rsidRPr="0033233C">
        <w:rPr>
          <w:rFonts w:ascii="Times New Roman" w:eastAsia="Times New Roman" w:hAnsi="Times New Roman" w:cs="Times New Roman"/>
          <w:b/>
          <w:bCs/>
          <w:color w:val="000000"/>
          <w:sz w:val="27"/>
          <w:szCs w:val="27"/>
          <w:lang w:eastAsia="uk-UA"/>
        </w:rPr>
        <w:t>києва</w:t>
      </w:r>
      <w:proofErr w:type="spellEnd"/>
    </w:p>
    <w:p w:rsidR="0033233C" w:rsidRPr="0033233C" w:rsidRDefault="0033233C" w:rsidP="0033233C">
      <w:pPr>
        <w:spacing w:before="100" w:beforeAutospacing="1" w:after="100" w:afterAutospacing="1" w:line="240" w:lineRule="auto"/>
        <w:jc w:val="right"/>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Справа № 757/57453/17-к</w:t>
      </w:r>
    </w:p>
    <w:p w:rsidR="0033233C" w:rsidRPr="0033233C" w:rsidRDefault="0033233C" w:rsidP="0033233C">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b/>
          <w:bCs/>
          <w:color w:val="000000"/>
          <w:sz w:val="27"/>
          <w:szCs w:val="27"/>
          <w:lang w:eastAsia="uk-UA"/>
        </w:rPr>
        <w:t>В И Р О К</w:t>
      </w:r>
    </w:p>
    <w:p w:rsidR="0033233C" w:rsidRPr="0033233C" w:rsidRDefault="0033233C" w:rsidP="0033233C">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b/>
          <w:bCs/>
          <w:color w:val="000000"/>
          <w:sz w:val="27"/>
          <w:szCs w:val="27"/>
          <w:lang w:eastAsia="uk-UA"/>
        </w:rPr>
        <w:t>І М Е Н Е М   У К Р А Ї Н И</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04.12.2017   року</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Печерський районний суд м. Києва                                    </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xml:space="preserve">у складі головуючого судді </w:t>
      </w:r>
      <w:proofErr w:type="spellStart"/>
      <w:r w:rsidRPr="0033233C">
        <w:rPr>
          <w:rFonts w:ascii="Times New Roman" w:eastAsia="Times New Roman" w:hAnsi="Times New Roman" w:cs="Times New Roman"/>
          <w:color w:val="000000"/>
          <w:sz w:val="27"/>
          <w:szCs w:val="27"/>
          <w:lang w:eastAsia="uk-UA"/>
        </w:rPr>
        <w:t>Карабаня</w:t>
      </w:r>
      <w:proofErr w:type="spellEnd"/>
      <w:r w:rsidRPr="0033233C">
        <w:rPr>
          <w:rFonts w:ascii="Times New Roman" w:eastAsia="Times New Roman" w:hAnsi="Times New Roman" w:cs="Times New Roman"/>
          <w:color w:val="000000"/>
          <w:sz w:val="27"/>
          <w:szCs w:val="27"/>
          <w:lang w:eastAsia="uk-UA"/>
        </w:rPr>
        <w:t xml:space="preserve"> В.М.,</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xml:space="preserve">при секретарі </w:t>
      </w:r>
      <w:proofErr w:type="spellStart"/>
      <w:r w:rsidRPr="0033233C">
        <w:rPr>
          <w:rFonts w:ascii="Times New Roman" w:eastAsia="Times New Roman" w:hAnsi="Times New Roman" w:cs="Times New Roman"/>
          <w:color w:val="000000"/>
          <w:sz w:val="27"/>
          <w:szCs w:val="27"/>
          <w:lang w:eastAsia="uk-UA"/>
        </w:rPr>
        <w:t>Войтюк</w:t>
      </w:r>
      <w:proofErr w:type="spellEnd"/>
      <w:r w:rsidRPr="0033233C">
        <w:rPr>
          <w:rFonts w:ascii="Times New Roman" w:eastAsia="Times New Roman" w:hAnsi="Times New Roman" w:cs="Times New Roman"/>
          <w:color w:val="000000"/>
          <w:sz w:val="27"/>
          <w:szCs w:val="27"/>
          <w:lang w:eastAsia="uk-UA"/>
        </w:rPr>
        <w:t xml:space="preserve"> О.С.,</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за участю прокурора Олійниченка В.В.,</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xml:space="preserve">захисника </w:t>
      </w:r>
      <w:proofErr w:type="spellStart"/>
      <w:r w:rsidRPr="0033233C">
        <w:rPr>
          <w:rFonts w:ascii="Times New Roman" w:eastAsia="Times New Roman" w:hAnsi="Times New Roman" w:cs="Times New Roman"/>
          <w:color w:val="000000"/>
          <w:sz w:val="27"/>
          <w:szCs w:val="27"/>
          <w:lang w:eastAsia="uk-UA"/>
        </w:rPr>
        <w:t>Зері</w:t>
      </w:r>
      <w:proofErr w:type="spellEnd"/>
      <w:r w:rsidRPr="0033233C">
        <w:rPr>
          <w:rFonts w:ascii="Times New Roman" w:eastAsia="Times New Roman" w:hAnsi="Times New Roman" w:cs="Times New Roman"/>
          <w:color w:val="000000"/>
          <w:sz w:val="27"/>
          <w:szCs w:val="27"/>
          <w:lang w:eastAsia="uk-UA"/>
        </w:rPr>
        <w:t xml:space="preserve"> К.Ф.,</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в присутності обвинуваченого ОСОБА_2</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розглянувши у відкритому підготовчому судовому засіданні в залі суду в м. Києві кримінальне провадження № 32017100100000087 від 25.09.2017 року за обвинуваченням:</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b/>
          <w:bCs/>
          <w:color w:val="000000"/>
          <w:sz w:val="27"/>
          <w:szCs w:val="27"/>
          <w:lang w:eastAsia="uk-UA"/>
        </w:rPr>
        <w:t>ОСОБА_2</w:t>
      </w:r>
      <w:r w:rsidRPr="0033233C">
        <w:rPr>
          <w:rFonts w:ascii="Times New Roman" w:eastAsia="Times New Roman" w:hAnsi="Times New Roman" w:cs="Times New Roman"/>
          <w:color w:val="000000"/>
          <w:sz w:val="27"/>
          <w:szCs w:val="27"/>
          <w:lang w:eastAsia="uk-UA"/>
        </w:rPr>
        <w:t>, ІНФОРМАЦІЯ_1, уродженця м. Києва, громадянина України, з вищою освітою, одруженого, має на утриманні малолітню доньку, тимчасово непрацюючого, раніше не судимого, який зареєстрований та проживає за адресою: АДРЕСА_1,</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xml:space="preserve">у вчиненні кримінального правопорушення, передбаченого ч. 2 </w:t>
      </w:r>
      <w:proofErr w:type="spellStart"/>
      <w:r w:rsidRPr="0033233C">
        <w:rPr>
          <w:rFonts w:ascii="Times New Roman" w:eastAsia="Times New Roman" w:hAnsi="Times New Roman" w:cs="Times New Roman"/>
          <w:color w:val="000000"/>
          <w:sz w:val="27"/>
          <w:szCs w:val="27"/>
          <w:lang w:eastAsia="uk-UA"/>
        </w:rPr>
        <w:t>ст</w:t>
      </w:r>
      <w:proofErr w:type="spellEnd"/>
      <w:r w:rsidRPr="0033233C">
        <w:rPr>
          <w:rFonts w:ascii="Times New Roman" w:eastAsia="Times New Roman" w:hAnsi="Times New Roman" w:cs="Times New Roman"/>
          <w:color w:val="000000"/>
          <w:sz w:val="27"/>
          <w:szCs w:val="27"/>
          <w:lang w:eastAsia="uk-UA"/>
        </w:rPr>
        <w:t>. </w:t>
      </w:r>
      <w:hyperlink r:id="rId7" w:anchor="99" w:tgtFrame="_blank" w:tooltip="Кримінальний кодекс України; нормативно-правовий акт № 2341-III від 05.04.2001" w:history="1">
        <w:r w:rsidRPr="0033233C">
          <w:rPr>
            <w:rFonts w:ascii="Times New Roman" w:eastAsia="Times New Roman" w:hAnsi="Times New Roman" w:cs="Times New Roman"/>
            <w:color w:val="000000"/>
            <w:sz w:val="27"/>
            <w:szCs w:val="27"/>
            <w:lang w:eastAsia="uk-UA"/>
          </w:rPr>
          <w:t>27</w:t>
        </w:r>
      </w:hyperlink>
      <w:r w:rsidRPr="0033233C">
        <w:rPr>
          <w:rFonts w:ascii="Times New Roman" w:eastAsia="Times New Roman" w:hAnsi="Times New Roman" w:cs="Times New Roman"/>
          <w:color w:val="000000"/>
          <w:sz w:val="27"/>
          <w:szCs w:val="27"/>
          <w:lang w:eastAsia="uk-UA"/>
        </w:rPr>
        <w:t xml:space="preserve">, ч. 1 </w:t>
      </w:r>
      <w:proofErr w:type="spellStart"/>
      <w:r w:rsidRPr="0033233C">
        <w:rPr>
          <w:rFonts w:ascii="Times New Roman" w:eastAsia="Times New Roman" w:hAnsi="Times New Roman" w:cs="Times New Roman"/>
          <w:color w:val="000000"/>
          <w:sz w:val="27"/>
          <w:szCs w:val="27"/>
          <w:lang w:eastAsia="uk-UA"/>
        </w:rPr>
        <w:t>ст.</w:t>
      </w:r>
      <w:proofErr w:type="spellEnd"/>
      <w:r w:rsidRPr="0033233C">
        <w:rPr>
          <w:rFonts w:ascii="Times New Roman" w:eastAsia="Times New Roman" w:hAnsi="Times New Roman" w:cs="Times New Roman"/>
          <w:color w:val="000000"/>
          <w:sz w:val="27"/>
          <w:szCs w:val="27"/>
          <w:lang w:eastAsia="uk-UA"/>
        </w:rPr>
        <w:t> </w:t>
      </w:r>
      <w:hyperlink r:id="rId8" w:anchor="1143" w:tgtFrame="_blank" w:tooltip="Кримінальний кодекс України; нормативно-правовий акт № 2341-III від 05.04.2001" w:history="1">
        <w:r w:rsidRPr="0033233C">
          <w:rPr>
            <w:rFonts w:ascii="Times New Roman" w:eastAsia="Times New Roman" w:hAnsi="Times New Roman" w:cs="Times New Roman"/>
            <w:color w:val="000000"/>
            <w:sz w:val="27"/>
            <w:szCs w:val="27"/>
            <w:lang w:eastAsia="uk-UA"/>
          </w:rPr>
          <w:t>212, КК України</w:t>
        </w:r>
      </w:hyperlink>
      <w:r w:rsidRPr="0033233C">
        <w:rPr>
          <w:rFonts w:ascii="Times New Roman" w:eastAsia="Times New Roman" w:hAnsi="Times New Roman" w:cs="Times New Roman"/>
          <w:color w:val="000000"/>
          <w:sz w:val="27"/>
          <w:szCs w:val="27"/>
          <w:lang w:eastAsia="uk-UA"/>
        </w:rPr>
        <w:t>, -</w:t>
      </w:r>
    </w:p>
    <w:p w:rsidR="0033233C" w:rsidRPr="0033233C" w:rsidRDefault="0033233C" w:rsidP="0033233C">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b/>
          <w:bCs/>
          <w:color w:val="000000"/>
          <w:sz w:val="27"/>
          <w:szCs w:val="27"/>
          <w:lang w:eastAsia="uk-UA"/>
        </w:rPr>
        <w:t>В С Т А Н О В И В:</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lastRenderedPageBreak/>
        <w:t>ОСОБА_2, згідно наказу №3-к від 07.04.2016, призначений на посаду директора ТОВ «НВФ «Омега-Агро» (код 39019527), зареєстрованого в Єдиному державному реєстрі юридичних осіб та фізичних осіб-підприємців 12.12.2013, за юридичною адресою: м. Київ, вул. Шовковична, 32/34, кв.2.</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В силу займаної ним посади в період з 07.04.2016 по 14.07.2016, виконуючи організаційно-розпорядчі та адміністративно-господарські функції, до яких входило, зокрема:</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відповідно до </w:t>
      </w:r>
      <w:hyperlink r:id="rId9" w:anchor="205" w:tgtFrame="_blank" w:tooltip="КОНСТИТУЦІЯ УКРАЇНИ; нормативно-правовий акт № 254к/96-ВР від 28.06.1996" w:history="1">
        <w:r w:rsidRPr="0033233C">
          <w:rPr>
            <w:rFonts w:ascii="Times New Roman" w:eastAsia="Times New Roman" w:hAnsi="Times New Roman" w:cs="Times New Roman"/>
            <w:color w:val="000000"/>
            <w:sz w:val="27"/>
            <w:szCs w:val="27"/>
            <w:lang w:eastAsia="uk-UA"/>
          </w:rPr>
          <w:t>ст. 67 Конституції України</w:t>
        </w:r>
      </w:hyperlink>
      <w:r w:rsidRPr="0033233C">
        <w:rPr>
          <w:rFonts w:ascii="Times New Roman" w:eastAsia="Times New Roman" w:hAnsi="Times New Roman" w:cs="Times New Roman"/>
          <w:color w:val="000000"/>
          <w:sz w:val="27"/>
          <w:szCs w:val="27"/>
          <w:lang w:eastAsia="uk-UA"/>
        </w:rPr>
        <w:t> - сплатити податки і збори в порядку і розмірах, встановлених законом;</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відповідно до п. 7 </w:t>
      </w:r>
      <w:hyperlink r:id="rId10" w:anchor="60" w:tgtFrame="_blank" w:tooltip="Про бухгалтерський облік та фінансову звітність в Україні; нормативно-правовий акт № 996-XIV від 16.07.1999" w:history="1">
        <w:r w:rsidRPr="0033233C">
          <w:rPr>
            <w:rFonts w:ascii="Times New Roman" w:eastAsia="Times New Roman" w:hAnsi="Times New Roman" w:cs="Times New Roman"/>
            <w:color w:val="000000"/>
            <w:sz w:val="27"/>
            <w:szCs w:val="27"/>
            <w:lang w:eastAsia="uk-UA"/>
          </w:rPr>
          <w:t>ст.8 Закону України «Про бухгалтерський облік та фінансову звітність в Україні» №996-ХІV від 16.07.99</w:t>
        </w:r>
      </w:hyperlink>
      <w:r w:rsidRPr="0033233C">
        <w:rPr>
          <w:rFonts w:ascii="Times New Roman" w:eastAsia="Times New Roman" w:hAnsi="Times New Roman" w:cs="Times New Roman"/>
          <w:color w:val="000000"/>
          <w:sz w:val="27"/>
          <w:szCs w:val="27"/>
          <w:lang w:eastAsia="uk-UA"/>
        </w:rPr>
        <w:t> (із змінами та доповненнями) - створення необхідних умов для правильного ведення бухгалтерського обліку, забезпечення неухильного виконання всіма підрозділами, службами та працівниками, причетними до бухгалтерського обліку, правомірних вимог бухгалтера щодо дотримання порядку оформлення та подання до обліку первинних документів, організація бухгалтерського обліку та забезпечення фіксування фактів здійснення всіх господарських операцій у первинних документах;</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відповідно до п.п.16.1.2 п.16.1 cт.16 Податкового Кодексу України №2756-VІ від 02.12.2010 р. (із змінами та доповненнями) - вести в установленому порядку облік доходів і витрат, складати звітність, що стосується обчислення і сплати податків та зборів;</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відповідно до п.п.16.1.3 п.16.1 cт.16 Податкового Кодексу України №2756-VІ від 02.12.2010 р. (із змінами та доповненнями) - подавати до контролюючих органів у порядку, встановленому податковим та митним законодавством декларації, звітність та інші документи, пов'язані з обчисленням і сплатою податків та зборів;</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xml:space="preserve">- відповідно до п.п.16.1.4 п.16.1 </w:t>
      </w:r>
      <w:proofErr w:type="spellStart"/>
      <w:r w:rsidRPr="0033233C">
        <w:rPr>
          <w:rFonts w:ascii="Times New Roman" w:eastAsia="Times New Roman" w:hAnsi="Times New Roman" w:cs="Times New Roman"/>
          <w:color w:val="000000"/>
          <w:sz w:val="27"/>
          <w:szCs w:val="27"/>
          <w:lang w:eastAsia="uk-UA"/>
        </w:rPr>
        <w:t>cт</w:t>
      </w:r>
      <w:proofErr w:type="spellEnd"/>
      <w:r w:rsidRPr="0033233C">
        <w:rPr>
          <w:rFonts w:ascii="Times New Roman" w:eastAsia="Times New Roman" w:hAnsi="Times New Roman" w:cs="Times New Roman"/>
          <w:color w:val="000000"/>
          <w:sz w:val="27"/>
          <w:szCs w:val="27"/>
          <w:lang w:eastAsia="uk-UA"/>
        </w:rPr>
        <w:t>. 16 Податкового Кодексу України №2756-УІ від 02.12.2010 р. (із змінами та доповненнями) - сплачувати податки та збори в строки та в розмірах, встановлених цим Кодексом та законами з питань митної справи;</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xml:space="preserve">- відповідно до п. 3.2 </w:t>
      </w:r>
      <w:proofErr w:type="spellStart"/>
      <w:r w:rsidRPr="0033233C">
        <w:rPr>
          <w:rFonts w:ascii="Times New Roman" w:eastAsia="Times New Roman" w:hAnsi="Times New Roman" w:cs="Times New Roman"/>
          <w:color w:val="000000"/>
          <w:sz w:val="27"/>
          <w:szCs w:val="27"/>
          <w:lang w:eastAsia="uk-UA"/>
        </w:rPr>
        <w:t>cт</w:t>
      </w:r>
      <w:proofErr w:type="spellEnd"/>
      <w:r w:rsidRPr="0033233C">
        <w:rPr>
          <w:rFonts w:ascii="Times New Roman" w:eastAsia="Times New Roman" w:hAnsi="Times New Roman" w:cs="Times New Roman"/>
          <w:color w:val="000000"/>
          <w:sz w:val="27"/>
          <w:szCs w:val="27"/>
          <w:lang w:eastAsia="uk-UA"/>
        </w:rPr>
        <w:t>. 3 статуту ТОВ «НВФ «Омега-Агро», Товариство зобов'язане: відповідати за своїми боргами усім своїм майном, на яке відповідно до законодавства може бути звернене стягнення, здійснювати бухгалтерський облік своєї роботи, вести статистичну звітність.</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xml:space="preserve">- відповідно до п. 10.4 </w:t>
      </w:r>
      <w:proofErr w:type="spellStart"/>
      <w:r w:rsidRPr="0033233C">
        <w:rPr>
          <w:rFonts w:ascii="Times New Roman" w:eastAsia="Times New Roman" w:hAnsi="Times New Roman" w:cs="Times New Roman"/>
          <w:color w:val="000000"/>
          <w:sz w:val="27"/>
          <w:szCs w:val="27"/>
          <w:lang w:eastAsia="uk-UA"/>
        </w:rPr>
        <w:t>cт</w:t>
      </w:r>
      <w:proofErr w:type="spellEnd"/>
      <w:r w:rsidRPr="0033233C">
        <w:rPr>
          <w:rFonts w:ascii="Times New Roman" w:eastAsia="Times New Roman" w:hAnsi="Times New Roman" w:cs="Times New Roman"/>
          <w:color w:val="000000"/>
          <w:sz w:val="27"/>
          <w:szCs w:val="27"/>
          <w:lang w:eastAsia="uk-UA"/>
        </w:rPr>
        <w:t xml:space="preserve">. 10 статуту ТОВ «НВФ «Омега-Агро» до повноважень директора входить: здійснення поточного управління діяльністю Товариства, включаючи вирішення питань, пов'язаних з укладанням договорів (контрактів), інших правочинів; вирішення питань організації господарської діяльності, фінансування, ведення бухгалтерського та податкового обліку та звітності, зовнішньоекономічної діяльності та інших питань діяльності Товариства; укладення договорів, контрактів, угод (в тому числі зовнішньоекономічних, тощо) без обмежень в грошових сумах та без погодження з загальними зборами </w:t>
      </w:r>
      <w:r w:rsidRPr="0033233C">
        <w:rPr>
          <w:rFonts w:ascii="Times New Roman" w:eastAsia="Times New Roman" w:hAnsi="Times New Roman" w:cs="Times New Roman"/>
          <w:color w:val="000000"/>
          <w:sz w:val="27"/>
          <w:szCs w:val="27"/>
          <w:lang w:eastAsia="uk-UA"/>
        </w:rPr>
        <w:lastRenderedPageBreak/>
        <w:t>учасників Товариства; відкриття, закриття та розпорядження рахунками в установах банків; організація та координування роботи Товариства; відповідно до законодавства видання наказів та розпоряджень з питань діяльності Товариства, які є обов'язковими для працівників Товариства; право підпису, без доручення від імені Товариства.</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Тобто, будучи службовою особою зазначеного вище суб'єкта підприємницької діяльності та діючи в порушення перерахованих вимог нормативно-правових документів, у співучасті з особою, досудове розслідування відносно якої здійснюється в окремому провадженні у періоди травень 2016 року, червень 2016 року, умисно ухилились від сплати податку на додану вартість на суму 1 085 601 грн., що призвело до фактичного ненадходження до бюджету коштів у значних розмірах, при наступних обставинах.</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Так, основним видом діяльності ТОВ «НВФ «Омега-Агро», згідно довідки з Єдиного державного реєстру підприємств та організацій України, є оптова торгівля іншими проміжними продуктами, в тому числі основний вид господарської діяльності є придбання-продаж зернових культур.</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У травні 2016 року, ОСОБА_2, під час виконання службових повноважень по здійсненню статутної діяльності ТОВ «НВФ «Омега-Агро» погодився на пропозицію особи, матеріали відносно якої виділено в окреме провадження, вчинити дії направлені на ухилення від сплати податків ТОВ «НВФ «Омега-Агро».</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ОСОБА_2, будучи службовою особою суб'єкта підприємницької діяльності, з метою реалізації злочинного наміру, направленого на ухилення від сплати податків ТОВ «НВФ «Омега-Агро», здійснюючи функції виконавця, уклав ряд цивільно-правових договорів зі службовими особами суб'єктів господарської діяльності, що були пов'язані з купівлею-продажем сільськогосподарської продукції.</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Продовжуючи свої злочинні дії, як виконавець злочину, ОСОБА_2, виконавши умови договорів з суб'єктами господарської діяльності щодо купівлі-продажу сільськогосподарської продукції, отримав на розрахунковий рахунок ТОВ «НВФ «Омега-Агро» грошові кошти від підприємств-контрагентів, підписав первинні документи про постачання товару до складських приміщень та елеваторів.</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Усвідомлюючи те, що у зв'язку з виконанням договірних зобов'язань протягом травня 2016 року перед суб'єктами підприємницької діяльності у ТОВ «НВФ «Омега-Агро» виникають податкові зобов'язання з податку на додану вартість, які підлягають сплаті до державного бюджету, а також те, що податковий кредит - це сума, на яку платник податків має право зменшити податкове зобов'язання з податку на додану вартість, в кінці травня 2016 року, в офісному приміщенні ТОВ «НВФ «Омега-Агро», за адресою м. Київ, вул. Шовковична, 32/34, отримав від особи, матеріали відносно якої виділено в окреме провадження, первинні документи по взаємовідносинам з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Так, згідно договору №17/05-1 від 17.05.2016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xml:space="preserve">» приймає на себе зобов'язання поставити товар с/г призначення ТОВ «НВФ «Омега-Агро» </w:t>
      </w:r>
      <w:r w:rsidRPr="0033233C">
        <w:rPr>
          <w:rFonts w:ascii="Times New Roman" w:eastAsia="Times New Roman" w:hAnsi="Times New Roman" w:cs="Times New Roman"/>
          <w:color w:val="000000"/>
          <w:sz w:val="27"/>
          <w:szCs w:val="27"/>
          <w:lang w:eastAsia="uk-UA"/>
        </w:rPr>
        <w:lastRenderedPageBreak/>
        <w:t>(замовнику) на умовах СРТ, кількість товару та місце поставки зазначається у додатках до договору (додаток №1 від 17.05.2016, специфікація №1 - кукурудза 3 кл.; додаток №2, специфікація №2 - пшениця 2,3 кл.; додаток №3 від 01.06.2016, специфікація №3 - пшениця 5,6 кл.; додаток №4 від 02.06.2016, специфікація №4 - кукурудза 3 кл.)</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Фактично поставка товару сільськогосподарського призначення, яка покладена на виконання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на підставі договору поставки укладеного з ТОВ «НВФ «Омега-Агро» не відбувалась, однак складались первинні документи:</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№122118 від 17.05.2016,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№122117 від 17.05.2016,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СДРПОУ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№122118/1 від      17.05.2016,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№122115 від 17.05.2016,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№12213 від 17.05.2016,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№122122 від 19.05.2016,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№122121 від 19.05.2016,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№122130 від 19.05.2016,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№122119 від 17.05.2016,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№122127 від 25.05.2016,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lastRenderedPageBreak/>
        <w:t>- товарно-транспортна накладна №122126/1 від 25.05.2016,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№122126/1 від 19.05.2016,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№122125 від 19.05.2016,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№122124 від 19.05.2016,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№122123 від 19.05.2016,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№122134 від 25.05.2016,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і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№122133 від 25.05.2016,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№122132 від 25.05.2016,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№122131 від 25.05.2016,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xml:space="preserve">- товарно-транспортна накладна №122130 від 25.05.2016, складена ТОВ </w:t>
      </w:r>
      <w:proofErr w:type="spellStart"/>
      <w:r w:rsidRPr="0033233C">
        <w:rPr>
          <w:rFonts w:ascii="Times New Roman" w:eastAsia="Times New Roman" w:hAnsi="Times New Roman" w:cs="Times New Roman"/>
          <w:color w:val="000000"/>
          <w:sz w:val="27"/>
          <w:szCs w:val="27"/>
          <w:lang w:eastAsia="uk-UA"/>
        </w:rPr>
        <w:t>«Сі</w:t>
      </w:r>
      <w:proofErr w:type="spellEnd"/>
      <w:r w:rsidRPr="0033233C">
        <w:rPr>
          <w:rFonts w:ascii="Times New Roman" w:eastAsia="Times New Roman" w:hAnsi="Times New Roman" w:cs="Times New Roman"/>
          <w:color w:val="000000"/>
          <w:sz w:val="27"/>
          <w:szCs w:val="27"/>
          <w:lang w:eastAsia="uk-UA"/>
        </w:rPr>
        <w:t>музар» сод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№122129 від 25.05.2016,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№122128 від 25.05.2016 p.,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lastRenderedPageBreak/>
        <w:t>- товарно-транспортна накладна №122132 від 25.05.2016,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№122133 від 25.05.2016,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№122134 від 25.05.2016,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№122135 від 25.05.2016,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№122136 від 27.05.2016,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№122134 від 25.05.2016,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№122142 від 01.06.2016,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№122141 від 01.06.2016,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№122140 від 01.06.2016,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 122139 від 01.06.2016,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№122138 від 27.05.2016,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№122137 від 27.05.2016,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lastRenderedPageBreak/>
        <w:t>- товарно-транспортна накладна №122136 від 27.05.2016,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№122143 від 01.06.2016,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№122144 від 01.06.2016,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№122145 від 01.06.2016,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№122146 від 01.06.2016,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№122147 від 01.06.2016,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№122148 від 01.06.2016,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№122150 від 01.06.2016,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№122151 від 02.06.2016,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№122152 від 02.06.2016,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і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№122153 від 02.06.2016,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№122534 від 02.06.2016,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lastRenderedPageBreak/>
        <w:t>- товарно-транспортна накладна №122153 від 02.06.2016,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№122156 від 02.06.2016,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№122157 від 02.06.2016,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№122158 від 07.06.2016,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№122159 від 07.06.2016,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№122160 від 07.06.2016,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№122161 від 09.06.2016,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№122162 від 09.06.2016,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№122163 від 09.06.2016 p.,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№122154 від 15.06.2016,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№122165 від 15.06.2016,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№122166 від 15.06.2016,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lastRenderedPageBreak/>
        <w:t>- товарно-транспортна накладна №122167 від 15.06.2016,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№122168 від 15.06.2016,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№122171 від 15.06.2016,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№122170 від 15.06.2016,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товарно-транспортна накладна №122169 від 15.06.2016, складена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(код ЄДРПОУ 39601662) в адресу ТОВ «НВФ «Омега-Агро» (код ЄДРПОУ 39019527).</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Разом з цим, ОСОБА_2, будучи обізнаним про те, що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свої договірні зобов'язання виконувати не буде, діючи спільно з особою, матеріали відносно якої виділені в окреме провадження, щодо заниження податкових зобов'язань товариства та переслідуючи мету ухилення від сплати податків, з метою незаконного формування податкового кредиту з податку на додану вартість на підприємстві за травень 2016 року, крім договорів укладених між ТОВ «НВФ «Омега-Агро» та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№17/05-1 від 17.05.2016 отримав від невстановлених досудовим розслідуванням осіб у періоди травень-червень 2016 року ряд первинних документів, виконаних від імені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а саме: податкові накладні від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№114 від 27.05.16, №115 від 27.05.16, №180 від 27.05.16, №184 від 25.05.16, №182 від 25.05.16, №183 від 25.05.16, №181 від 25.05.16, №113 від 19.05.16, №111 від 19.05.16, №112 від 19.05.16, №40 від 17.05.16, №32 від 17.05.16, №41 від 17.06.16, №39 від 17.05.16, які за своєю економічною природою не відповідали фактичним обставинам здійснення у період травень-червень 2016 року фінансово-господарських операцій між ТОВ «НВФ «Омега-Агро» та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Так, продовжуючи свої злочинні дії, ОСОБА_2, діючи як виконавець злочину, отримавши від особи, яка керувала діями направленими на ухилення від сплати податків, та матеріали відносно якої виділені в окреме провадження, усвідомлюючи, що первинні документи по взаємовідносинам з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виготовлені з метою створення документальної видимості здійснення господарських операцій, пов'язаних з поставкою сільськогосподарської продукції для ТОВ «НВФ «Омега-Агро», які не відповідають фактичним обставинам, і є необхідними для мінімізації податкових зобов'язань на товаристві, які підлягають сплаті до бюджету, погодився підписати такі документи.</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xml:space="preserve">З метою ухилення від сплати податків на ТОВ «НВФ «Омега-Агро», директор ОСОБА_2 та особа, матеріали відносно якої виділені в окреме провадження, </w:t>
      </w:r>
      <w:r w:rsidRPr="0033233C">
        <w:rPr>
          <w:rFonts w:ascii="Times New Roman" w:eastAsia="Times New Roman" w:hAnsi="Times New Roman" w:cs="Times New Roman"/>
          <w:color w:val="000000"/>
          <w:sz w:val="27"/>
          <w:szCs w:val="27"/>
          <w:lang w:eastAsia="uk-UA"/>
        </w:rPr>
        <w:lastRenderedPageBreak/>
        <w:t>достовірно знаючи, що поставки товару та здійснення експедиційних послуг від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не буде у зв'язку з навмисно складеними невстановленими досудовим розслідуванням особами недійсних первинних документів, у середині червня 2016 року, більш точної дати не встановлено, перебуваючи в офісному приміщенні ТОВ «НВФ «Омега-Агро» за адресою м. Київ, вул. Шовковична, 32/34, передали головному бухгалтеру ОСОБА_3 для відображення їх у бухгалтерському та податковому обліку товариства.</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ОСОБА_3, як головний бухгалтер ТОВ «НВФ «Омега-Агро», на яку покладено обов'язок забезпечення належного і правильного ведення бухгалтерського та податкового обліку на підприємстві, не будучи обізнаною у злочинних намірах ОСОБА_2 та особи, матеріали відносно якої виділені в окреме провадження, направленому на ухилення від сплати податків, перебуваючи в офісному приміщенні підприємства за адресою: м. Київ, вул. Шовковична, 32/34, у середині червня 2016 року забезпечила складання податкової декларації з податку на додану вартість за травень 2016 року, до якої внесла відомості про наявні операції з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з приводу поставки товару (сільськогосподарської продукції). При цьому, ОСОБА_3 внесла до «</w:t>
      </w:r>
      <w:proofErr w:type="spellStart"/>
      <w:r w:rsidRPr="0033233C">
        <w:rPr>
          <w:rFonts w:ascii="Times New Roman" w:eastAsia="Times New Roman" w:hAnsi="Times New Roman" w:cs="Times New Roman"/>
          <w:color w:val="000000"/>
          <w:sz w:val="27"/>
          <w:szCs w:val="27"/>
          <w:lang w:eastAsia="uk-UA"/>
        </w:rPr>
        <w:t>Розшифровки</w:t>
      </w:r>
      <w:proofErr w:type="spellEnd"/>
      <w:r w:rsidRPr="0033233C">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(Додаток №5 до податкової декларації з ПДВ) за травень 2016 рік до розділу «II. Податковий кредит» відомості про постачальника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що не відповідало фактичним обставинам фінансово-господарської діяльності у зазначений період, оскільки реальних відносин з зазначеним суб'єктом підприємницької діяльності у ТОВ «НВФ «Омега-Агро» не існувало.</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В подальшому, ОСОБА_3, як головний бухгалтер ТОВ «НВФ «</w:t>
      </w:r>
      <w:proofErr w:type="spellStart"/>
      <w:r w:rsidRPr="0033233C">
        <w:rPr>
          <w:rFonts w:ascii="Times New Roman" w:eastAsia="Times New Roman" w:hAnsi="Times New Roman" w:cs="Times New Roman"/>
          <w:color w:val="000000"/>
          <w:sz w:val="27"/>
          <w:szCs w:val="27"/>
          <w:lang w:eastAsia="uk-UA"/>
        </w:rPr>
        <w:t>Омега-</w:t>
      </w:r>
      <w:proofErr w:type="spellEnd"/>
      <w:r w:rsidRPr="0033233C">
        <w:rPr>
          <w:rFonts w:ascii="Times New Roman" w:eastAsia="Times New Roman" w:hAnsi="Times New Roman" w:cs="Times New Roman"/>
          <w:color w:val="000000"/>
          <w:sz w:val="27"/>
          <w:szCs w:val="27"/>
          <w:lang w:eastAsia="uk-UA"/>
        </w:rPr>
        <w:t xml:space="preserve"> Агро», не будучи обізнаною в достовірності фінансово-господарських взаємовідносин ТОВ «НВФ «Омега-Агро» з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перебуваючи в офісному приміщенні підприємства за адресою: м. Київ, вул. Шовковична, 32/34, кв.2, 16.06.2016 передала складену нею податкову декларацію з податку на додану вартість за травень 2016 рік та додаток до неї директору ТОВ «НВФ «Омега-Агро» ОСОБА_2 для підписання.</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ОСОБА_2, будучи обізнаним про те, що він, як службова особа підприємства, зобов'язаний відповідно до вимог податкового законодавства забезпечити достовірне фіксування всіх фактів здійснених ним господарських операцій, які мали місце у періоди травень-червень 2016 року на ТОВ «НВФ «Омега-Агро», достовірно знаючи про суми отриманого доходу від здійснення у період травень-червень 2016 року фінансово-господарських операцій, та виниклих в результаті цього податкових зобов'язань з податку на додану вартість, діючи як виконавець злочину, підписав податкову декларацію з податку на додану вартість за травень 2016 року та додатки до неї в графі «Керівник», використавши при цьому особистий електронний підпис, та надав їх ОСОБА_3 з метою забезпечення подальшої їх подачі до ДІЛ у Печерському районі ТУ ДФС у м. Києві.</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xml:space="preserve">Продовжуючи здійснювати дії під керівництвом особи, матеріали відносно якої виділені в окреме провадження, а також з метою забезпечення реалізації умислу направленого на ухилення від сплати податків, ОСОБА_2 в середині липня 2016 року отримав пропозицію звільнитися з посади директора товариства з метою в </w:t>
      </w:r>
      <w:r w:rsidRPr="0033233C">
        <w:rPr>
          <w:rFonts w:ascii="Times New Roman" w:eastAsia="Times New Roman" w:hAnsi="Times New Roman" w:cs="Times New Roman"/>
          <w:color w:val="000000"/>
          <w:sz w:val="27"/>
          <w:szCs w:val="27"/>
          <w:lang w:eastAsia="uk-UA"/>
        </w:rPr>
        <w:lastRenderedPageBreak/>
        <w:t>разі виявлення правоохоронними органами ухилення від сплати податків з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подальшого уникнення кримінальної відповідальності за скоєне.</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Крім того, отримавши після звільнення ОСОБА_2 з посади згоду, 15.07.2016 року особа, матеріали відносно якої виділені в окреме провадження, призначила себе директором ТОВ «НВФ «Омега-Агро» з виконанням організаційно-розпорядчих функцій. Після цього, особа, матеріали відносно якої виділені в окреме провадження, достовірно знаючи, що складені нею спільно з ОСОБА_2 документи по взаємовідносинам з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містять неправдиві дані щодо фінансово-господарських взаємовідносин, додатково надав податкові накладні складені від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за №100 від 15.06.16, №98 від 15.06.16, №101 від 15.06. 16, №99 від 15.06.16, №83 від 09.06.16, №84 від 09.06.16, №56 від 07.06.16, №55 від 07.06.16,     №54 від 02.06.16, №52 від 02.06.16, №53 від 02.06.16, №13 від 01.06.16, №9 від 01.06.16, №11 від 01.06.16, №12 від 01.06.16, №10 від 01.06.16 та звернувся з проханням до ОСОБА_4, головного бухгалтера ТОВ «НВФ «Омега-Агро», забезпечити належне та правильне ведення бухгалтерського та податкового обліку на підприємстві.</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ОСОБА_4, як головний бухгалтер ТОВ «НВФ «Омега-Агро», на яку покладено обов'язок забезпечення належне і правильне ведення бухгалтерського та податкового обліку на підприємстві, не будучи обізнаною в злочинному намірі особи, матеріали відносно якої виділені в окреме провадження, направленому на ухилення від сплати податків, перебуваючи в офісному приміщенні підприємства за адресою: м. Київ, вул. Шовковична, 32/34, забезпечила 29.07.2016 року складання податкової декларації з податку на додану вартість за червень 2016 року, до якої внесла відомості про наявні операції з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При цьому, ОСОБА_4 внесла до «</w:t>
      </w:r>
      <w:proofErr w:type="spellStart"/>
      <w:r w:rsidRPr="0033233C">
        <w:rPr>
          <w:rFonts w:ascii="Times New Roman" w:eastAsia="Times New Roman" w:hAnsi="Times New Roman" w:cs="Times New Roman"/>
          <w:color w:val="000000"/>
          <w:sz w:val="27"/>
          <w:szCs w:val="27"/>
          <w:lang w:eastAsia="uk-UA"/>
        </w:rPr>
        <w:t>Розшифровки</w:t>
      </w:r>
      <w:proofErr w:type="spellEnd"/>
      <w:r w:rsidRPr="0033233C">
        <w:rPr>
          <w:rFonts w:ascii="Times New Roman" w:eastAsia="Times New Roman" w:hAnsi="Times New Roman" w:cs="Times New Roman"/>
          <w:color w:val="000000"/>
          <w:sz w:val="27"/>
          <w:szCs w:val="27"/>
          <w:lang w:eastAsia="uk-UA"/>
        </w:rPr>
        <w:t xml:space="preserve"> податкових зобов'язань та податкового кредиту в розрізі контрагентів» (Додаток №5 до податкової декларації з ПДВ) за червень 2016 рік до розділу «II. Податковий кредит» відомості про постачальника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що не відповідало фактичним обставинам фінансово-господарської діяльності у зазначений період, оскільки реальних відносин з зазначеним суб'єктом підприємницької діяльності у ТОВ «НВФ «Омега-Агро» не існувало.</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В подальшому, ОСОБА_4, як головний бухгалтер ТОВ «НВФ «</w:t>
      </w:r>
      <w:proofErr w:type="spellStart"/>
      <w:r w:rsidRPr="0033233C">
        <w:rPr>
          <w:rFonts w:ascii="Times New Roman" w:eastAsia="Times New Roman" w:hAnsi="Times New Roman" w:cs="Times New Roman"/>
          <w:color w:val="000000"/>
          <w:sz w:val="27"/>
          <w:szCs w:val="27"/>
          <w:lang w:eastAsia="uk-UA"/>
        </w:rPr>
        <w:t>Омега-</w:t>
      </w:r>
      <w:proofErr w:type="spellEnd"/>
      <w:r w:rsidRPr="0033233C">
        <w:rPr>
          <w:rFonts w:ascii="Times New Roman" w:eastAsia="Times New Roman" w:hAnsi="Times New Roman" w:cs="Times New Roman"/>
          <w:color w:val="000000"/>
          <w:sz w:val="27"/>
          <w:szCs w:val="27"/>
          <w:lang w:eastAsia="uk-UA"/>
        </w:rPr>
        <w:t xml:space="preserve"> Агро», не будучи обізнаною в достовірності фінансово-господарських взаємовідносин ТОВ «НВФ «Омега-Агро» з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перебуваючи в офісному приміщенні підприємства за адресою: м. Київ, вул. Шовковична, 32/34, кв.2, передала 29.07.2016 року складену нею податкову декларацію з податку на додану вартість за червень 2016 рік та додаток до неї особі, матеріали відносно якої виділені в окреме провадження, для підписання.</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xml:space="preserve">Особа, матеріали відносно якої виділені в окреме провадження, як директор ТОВ «НВФ «Омега-Агро», на якого покладено обов'язок забезпечення належного і правильного ведення бухгалтерського та податкового обліку на підприємстві, маючи умисел на ухилення від сплати податків ТОВ «НВФ «Омега-Агро», усвідомлюючи суспільну небезпечність характеру діяння, та передбачаючи настання наслідків у вигляді ненадходження до державного бюджету коштів, перебуваючи в офісному приміщенні підприємства за адресою: м. Київ, вул. </w:t>
      </w:r>
      <w:r w:rsidRPr="0033233C">
        <w:rPr>
          <w:rFonts w:ascii="Times New Roman" w:eastAsia="Times New Roman" w:hAnsi="Times New Roman" w:cs="Times New Roman"/>
          <w:color w:val="000000"/>
          <w:sz w:val="27"/>
          <w:szCs w:val="27"/>
          <w:lang w:eastAsia="uk-UA"/>
        </w:rPr>
        <w:lastRenderedPageBreak/>
        <w:t>Шовковична, 32/34, складені ОСОБА_4 податкову декларацію з податку на додану вартість за червень 2016 року та додатки до неї в графі «Керівник» підписав, використавши при цьому особистий електронний підпис, та надав їх ОСОБА_4 з метою забезпечення подальшої їх подачі до ДШ у Печерському районі ГУ ДФС у м. Києві.</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В подальшому ОСОБА_4, як головний бухгалтер ТОВ «НВФ «Омега-Агро», не будучи обізнаною в достовірності фінансово-господарських взаємовідносин ТОВ «НВФ «Омега-Агро» з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перебуваючи в офісному приміщенні підприємства за адресою: м. Київ, вул. Шовковична, 32/34, у липні 2016 рік підписала складену податкову декларацію з податку на додану вартість за червень 2016 року та додатки до неї в графі «Головний бухгалтер», використавши при цьому особистий електронний підпис, та подала їх до ДПІ у Печерському районі ГУ ДФС у м. Києві.</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Згідно Акту №196/26-15-14-07-02-10/39019527 від 24.11.16 «Про результати документальної позапланової виїзної перевірки ТОВ «Науково-виробнича фірма «Омега-Агро» (код ЄДРПОУ 39019527) по взаємовідносинах з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xml:space="preserve">» (код СДРПОУ 39601662), ТОВ «Арсенал </w:t>
      </w:r>
      <w:proofErr w:type="spellStart"/>
      <w:r w:rsidRPr="0033233C">
        <w:rPr>
          <w:rFonts w:ascii="Times New Roman" w:eastAsia="Times New Roman" w:hAnsi="Times New Roman" w:cs="Times New Roman"/>
          <w:color w:val="000000"/>
          <w:sz w:val="27"/>
          <w:szCs w:val="27"/>
          <w:lang w:eastAsia="uk-UA"/>
        </w:rPr>
        <w:t>Компані</w:t>
      </w:r>
      <w:proofErr w:type="spellEnd"/>
      <w:r w:rsidRPr="0033233C">
        <w:rPr>
          <w:rFonts w:ascii="Times New Roman" w:eastAsia="Times New Roman" w:hAnsi="Times New Roman" w:cs="Times New Roman"/>
          <w:color w:val="000000"/>
          <w:sz w:val="27"/>
          <w:szCs w:val="27"/>
          <w:lang w:eastAsia="uk-UA"/>
        </w:rPr>
        <w:t>» (код СДРПОУ 40503975) за період з 01.01.2015 по 30.09.2016», складеного співробітниками ГУ ДФС у м. Києві, встановлено порушення ТОВ «НВФ «Омега-Агро» п.</w:t>
      </w:r>
      <w:hyperlink r:id="rId11" w:anchor="12022" w:tgtFrame="_blank" w:tooltip="Податковий кодекс України (ред. з 01.01.2017); нормативно-правовий акт № 2755-VI від 02.12.2010" w:history="1">
        <w:r w:rsidRPr="0033233C">
          <w:rPr>
            <w:rFonts w:ascii="Times New Roman" w:eastAsia="Times New Roman" w:hAnsi="Times New Roman" w:cs="Times New Roman"/>
            <w:color w:val="000000"/>
            <w:sz w:val="27"/>
            <w:szCs w:val="27"/>
            <w:lang w:eastAsia="uk-UA"/>
          </w:rPr>
          <w:t>44.1</w:t>
        </w:r>
      </w:hyperlink>
      <w:r w:rsidRPr="0033233C">
        <w:rPr>
          <w:rFonts w:ascii="Times New Roman" w:eastAsia="Times New Roman" w:hAnsi="Times New Roman" w:cs="Times New Roman"/>
          <w:color w:val="000000"/>
          <w:sz w:val="27"/>
          <w:szCs w:val="27"/>
          <w:lang w:eastAsia="uk-UA"/>
        </w:rPr>
        <w:t xml:space="preserve">, </w:t>
      </w:r>
      <w:proofErr w:type="spellStart"/>
      <w:r w:rsidRPr="0033233C">
        <w:rPr>
          <w:rFonts w:ascii="Times New Roman" w:eastAsia="Times New Roman" w:hAnsi="Times New Roman" w:cs="Times New Roman"/>
          <w:color w:val="000000"/>
          <w:sz w:val="27"/>
          <w:szCs w:val="27"/>
          <w:lang w:eastAsia="uk-UA"/>
        </w:rPr>
        <w:t>ст</w:t>
      </w:r>
      <w:proofErr w:type="spellEnd"/>
      <w:r w:rsidRPr="0033233C">
        <w:rPr>
          <w:rFonts w:ascii="Times New Roman" w:eastAsia="Times New Roman" w:hAnsi="Times New Roman" w:cs="Times New Roman"/>
          <w:color w:val="000000"/>
          <w:sz w:val="27"/>
          <w:szCs w:val="27"/>
          <w:lang w:eastAsia="uk-UA"/>
        </w:rPr>
        <w:t>. </w:t>
      </w:r>
      <w:hyperlink r:id="rId12" w:anchor="12021" w:tgtFrame="_blank" w:tooltip="Податковий кодекс України (ред. з 01.01.2017); нормативно-правовий акт № 2755-VI від 02.12.2010" w:history="1">
        <w:r w:rsidRPr="0033233C">
          <w:rPr>
            <w:rFonts w:ascii="Times New Roman" w:eastAsia="Times New Roman" w:hAnsi="Times New Roman" w:cs="Times New Roman"/>
            <w:color w:val="000000"/>
            <w:sz w:val="27"/>
            <w:szCs w:val="27"/>
            <w:lang w:eastAsia="uk-UA"/>
          </w:rPr>
          <w:t>44</w:t>
        </w:r>
      </w:hyperlink>
      <w:r w:rsidRPr="0033233C">
        <w:rPr>
          <w:rFonts w:ascii="Times New Roman" w:eastAsia="Times New Roman" w:hAnsi="Times New Roman" w:cs="Times New Roman"/>
          <w:color w:val="000000"/>
          <w:sz w:val="27"/>
          <w:szCs w:val="27"/>
          <w:lang w:eastAsia="uk-UA"/>
        </w:rPr>
        <w:t>, п. </w:t>
      </w:r>
      <w:hyperlink r:id="rId13" w:anchor="15125" w:tgtFrame="_blank" w:tooltip="Податковий кодекс України (ред. з 01.01.2017); нормативно-правовий акт № 2755-VI від 02.12.2010" w:history="1">
        <w:r w:rsidRPr="0033233C">
          <w:rPr>
            <w:rFonts w:ascii="Times New Roman" w:eastAsia="Times New Roman" w:hAnsi="Times New Roman" w:cs="Times New Roman"/>
            <w:color w:val="000000"/>
            <w:sz w:val="27"/>
            <w:szCs w:val="27"/>
            <w:lang w:eastAsia="uk-UA"/>
          </w:rPr>
          <w:t>198.2</w:t>
        </w:r>
      </w:hyperlink>
      <w:r w:rsidRPr="0033233C">
        <w:rPr>
          <w:rFonts w:ascii="Times New Roman" w:eastAsia="Times New Roman" w:hAnsi="Times New Roman" w:cs="Times New Roman"/>
          <w:color w:val="000000"/>
          <w:sz w:val="27"/>
          <w:szCs w:val="27"/>
          <w:lang w:eastAsia="uk-UA"/>
        </w:rPr>
        <w:t> п. </w:t>
      </w:r>
      <w:hyperlink r:id="rId14" w:anchor="15132" w:tgtFrame="_blank" w:tooltip="Податковий кодекс України (ред. з 01.01.2017); нормативно-правовий акт № 2755-VI від 02.12.2010" w:history="1">
        <w:r w:rsidRPr="0033233C">
          <w:rPr>
            <w:rFonts w:ascii="Times New Roman" w:eastAsia="Times New Roman" w:hAnsi="Times New Roman" w:cs="Times New Roman"/>
            <w:color w:val="000000"/>
            <w:sz w:val="27"/>
            <w:szCs w:val="27"/>
            <w:lang w:eastAsia="uk-UA"/>
          </w:rPr>
          <w:t>198.3</w:t>
        </w:r>
      </w:hyperlink>
      <w:r w:rsidRPr="0033233C">
        <w:rPr>
          <w:rFonts w:ascii="Times New Roman" w:eastAsia="Times New Roman" w:hAnsi="Times New Roman" w:cs="Times New Roman"/>
          <w:color w:val="000000"/>
          <w:sz w:val="27"/>
          <w:szCs w:val="27"/>
          <w:lang w:eastAsia="uk-UA"/>
        </w:rPr>
        <w:t>, п. </w:t>
      </w:r>
      <w:hyperlink r:id="rId15" w:anchor="15148" w:tgtFrame="_blank" w:tooltip="Податковий кодекс України (ред. з 01.01.2017); нормативно-правовий акт № 2755-VI від 02.12.2010" w:history="1">
        <w:r w:rsidRPr="0033233C">
          <w:rPr>
            <w:rFonts w:ascii="Times New Roman" w:eastAsia="Times New Roman" w:hAnsi="Times New Roman" w:cs="Times New Roman"/>
            <w:color w:val="000000"/>
            <w:sz w:val="27"/>
            <w:szCs w:val="27"/>
            <w:lang w:eastAsia="uk-UA"/>
          </w:rPr>
          <w:t>198.6</w:t>
        </w:r>
      </w:hyperlink>
      <w:r w:rsidRPr="0033233C">
        <w:rPr>
          <w:rFonts w:ascii="Times New Roman" w:eastAsia="Times New Roman" w:hAnsi="Times New Roman" w:cs="Times New Roman"/>
          <w:color w:val="000000"/>
          <w:sz w:val="27"/>
          <w:szCs w:val="27"/>
          <w:lang w:eastAsia="uk-UA"/>
        </w:rPr>
        <w:t> ст.</w:t>
      </w:r>
      <w:hyperlink r:id="rId16" w:anchor="15118" w:tgtFrame="_blank" w:tooltip="Податковий кодекс України (ред. з 01.01.2017); нормативно-правовий акт № 2755-VI від 02.12.2010" w:history="1">
        <w:r w:rsidRPr="0033233C">
          <w:rPr>
            <w:rFonts w:ascii="Times New Roman" w:eastAsia="Times New Roman" w:hAnsi="Times New Roman" w:cs="Times New Roman"/>
            <w:color w:val="000000"/>
            <w:sz w:val="27"/>
            <w:szCs w:val="27"/>
            <w:lang w:eastAsia="uk-UA"/>
          </w:rPr>
          <w:t>198 Податкового кодексу України від 02.12.2010 року №2755-VI</w:t>
        </w:r>
      </w:hyperlink>
      <w:r w:rsidRPr="0033233C">
        <w:rPr>
          <w:rFonts w:ascii="Times New Roman" w:eastAsia="Times New Roman" w:hAnsi="Times New Roman" w:cs="Times New Roman"/>
          <w:color w:val="000000"/>
          <w:sz w:val="27"/>
          <w:szCs w:val="27"/>
          <w:lang w:eastAsia="uk-UA"/>
        </w:rPr>
        <w:t> із змінами, в результаті чого занижено податок на додану вартість в періоді, що перевірявся на загальну суму 1 085 601 грн., в тому числі по періодах:</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за травень 2016 року на суму 440 053 грн.;</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за червень 2016 року на суму 645 548 грн.</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Згідно висновку судово-економічної експертизи №7089/17-45 від 21.07.2017, щодо безпідставного включення ТОВ «НВФ «Омега-Агро» до складу податкового кредиту з ПДВ загальної суми 1 259 768,00 грн. за рахунок податкових накладних, виписаних ТОВ «</w:t>
      </w:r>
      <w:proofErr w:type="spellStart"/>
      <w:r w:rsidRPr="0033233C">
        <w:rPr>
          <w:rFonts w:ascii="Times New Roman" w:eastAsia="Times New Roman" w:hAnsi="Times New Roman" w:cs="Times New Roman"/>
          <w:color w:val="000000"/>
          <w:sz w:val="27"/>
          <w:szCs w:val="27"/>
          <w:lang w:eastAsia="uk-UA"/>
        </w:rPr>
        <w:t>Сімузар</w:t>
      </w:r>
      <w:proofErr w:type="spellEnd"/>
      <w:r w:rsidRPr="0033233C">
        <w:rPr>
          <w:rFonts w:ascii="Times New Roman" w:eastAsia="Times New Roman" w:hAnsi="Times New Roman" w:cs="Times New Roman"/>
          <w:color w:val="000000"/>
          <w:sz w:val="27"/>
          <w:szCs w:val="27"/>
          <w:lang w:eastAsia="uk-UA"/>
        </w:rPr>
        <w:t xml:space="preserve">» за травень, червень 2016 року та ТОВ «Арсенал </w:t>
      </w:r>
      <w:proofErr w:type="spellStart"/>
      <w:r w:rsidRPr="0033233C">
        <w:rPr>
          <w:rFonts w:ascii="Times New Roman" w:eastAsia="Times New Roman" w:hAnsi="Times New Roman" w:cs="Times New Roman"/>
          <w:color w:val="000000"/>
          <w:sz w:val="27"/>
          <w:szCs w:val="27"/>
          <w:lang w:eastAsia="uk-UA"/>
        </w:rPr>
        <w:t>Компані</w:t>
      </w:r>
      <w:proofErr w:type="spellEnd"/>
      <w:r w:rsidRPr="0033233C">
        <w:rPr>
          <w:rFonts w:ascii="Times New Roman" w:eastAsia="Times New Roman" w:hAnsi="Times New Roman" w:cs="Times New Roman"/>
          <w:color w:val="000000"/>
          <w:sz w:val="27"/>
          <w:szCs w:val="27"/>
          <w:lang w:eastAsia="uk-UA"/>
        </w:rPr>
        <w:t>» за серпень 2016 року, заниження податку на додану вартість на загальну суму 1 085 601,00 грн. (за травень 2016 року - 440 059,00 грн. та червень 2016 року - 645 548,00 грн.) документально підтверджується.</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В результаті скоєння своїх злочинних дій, директор ТОВ «НВФ «Омега-Агро» ОСОБА_2, як виконавець злочину, в травні 2016 року, червні 2016 року, умисно ухилився від сплати податків шляхом заниження податку на додану вартість за вказаний період на суму 1 085 601 грн., що більше ніж у 1000 разів перевищує установлений законодавством неоподатковуваний мінімум доходів громадян та є значним розміром.</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xml:space="preserve">Таким чином, ОСОБА_2, будучи виконавцем злочину, своїми умисними діями, які виразились в ухиленні від сплати податків, що входять у систему оподаткування, ведених у встановленому законом порядку, вчинене службовою особою підприємства, яка зобов'язана їх сплачувати, що призвело до фактичного </w:t>
      </w:r>
      <w:r w:rsidRPr="0033233C">
        <w:rPr>
          <w:rFonts w:ascii="Times New Roman" w:eastAsia="Times New Roman" w:hAnsi="Times New Roman" w:cs="Times New Roman"/>
          <w:color w:val="000000"/>
          <w:sz w:val="27"/>
          <w:szCs w:val="27"/>
          <w:lang w:eastAsia="uk-UA"/>
        </w:rPr>
        <w:lastRenderedPageBreak/>
        <w:t xml:space="preserve">ненадходження до бюджету коштів у значних розмірах, вчинив злочин, передбачений ч. 2 </w:t>
      </w:r>
      <w:proofErr w:type="spellStart"/>
      <w:r w:rsidRPr="0033233C">
        <w:rPr>
          <w:rFonts w:ascii="Times New Roman" w:eastAsia="Times New Roman" w:hAnsi="Times New Roman" w:cs="Times New Roman"/>
          <w:color w:val="000000"/>
          <w:sz w:val="27"/>
          <w:szCs w:val="27"/>
          <w:lang w:eastAsia="uk-UA"/>
        </w:rPr>
        <w:t>ст</w:t>
      </w:r>
      <w:proofErr w:type="spellEnd"/>
      <w:r w:rsidRPr="0033233C">
        <w:rPr>
          <w:rFonts w:ascii="Times New Roman" w:eastAsia="Times New Roman" w:hAnsi="Times New Roman" w:cs="Times New Roman"/>
          <w:color w:val="000000"/>
          <w:sz w:val="27"/>
          <w:szCs w:val="27"/>
          <w:lang w:eastAsia="uk-UA"/>
        </w:rPr>
        <w:t>. </w:t>
      </w:r>
      <w:hyperlink r:id="rId17" w:anchor="99" w:tgtFrame="_blank" w:tooltip="Кримінальний кодекс України; нормативно-правовий акт № 2341-III від 05.04.2001" w:history="1">
        <w:r w:rsidRPr="0033233C">
          <w:rPr>
            <w:rFonts w:ascii="Times New Roman" w:eastAsia="Times New Roman" w:hAnsi="Times New Roman" w:cs="Times New Roman"/>
            <w:color w:val="000000"/>
            <w:sz w:val="27"/>
            <w:szCs w:val="27"/>
            <w:lang w:eastAsia="uk-UA"/>
          </w:rPr>
          <w:t>27</w:t>
        </w:r>
      </w:hyperlink>
      <w:r w:rsidRPr="0033233C">
        <w:rPr>
          <w:rFonts w:ascii="Times New Roman" w:eastAsia="Times New Roman" w:hAnsi="Times New Roman" w:cs="Times New Roman"/>
          <w:color w:val="000000"/>
          <w:sz w:val="27"/>
          <w:szCs w:val="27"/>
          <w:lang w:eastAsia="uk-UA"/>
        </w:rPr>
        <w:t xml:space="preserve">, ч. 1 </w:t>
      </w:r>
      <w:proofErr w:type="spellStart"/>
      <w:r w:rsidRPr="0033233C">
        <w:rPr>
          <w:rFonts w:ascii="Times New Roman" w:eastAsia="Times New Roman" w:hAnsi="Times New Roman" w:cs="Times New Roman"/>
          <w:color w:val="000000"/>
          <w:sz w:val="27"/>
          <w:szCs w:val="27"/>
          <w:lang w:eastAsia="uk-UA"/>
        </w:rPr>
        <w:t>ст.</w:t>
      </w:r>
      <w:proofErr w:type="spellEnd"/>
      <w:r w:rsidRPr="0033233C">
        <w:rPr>
          <w:rFonts w:ascii="Times New Roman" w:eastAsia="Times New Roman" w:hAnsi="Times New Roman" w:cs="Times New Roman"/>
          <w:color w:val="000000"/>
          <w:sz w:val="27"/>
          <w:szCs w:val="27"/>
          <w:lang w:eastAsia="uk-UA"/>
        </w:rPr>
        <w:t> </w:t>
      </w:r>
      <w:hyperlink r:id="rId18" w:anchor="1143" w:tgtFrame="_blank" w:tooltip="Кримінальний кодекс України; нормативно-правовий акт № 2341-III від 05.04.2001" w:history="1">
        <w:r w:rsidRPr="0033233C">
          <w:rPr>
            <w:rFonts w:ascii="Times New Roman" w:eastAsia="Times New Roman" w:hAnsi="Times New Roman" w:cs="Times New Roman"/>
            <w:color w:val="000000"/>
            <w:sz w:val="27"/>
            <w:szCs w:val="27"/>
            <w:lang w:eastAsia="uk-UA"/>
          </w:rPr>
          <w:t>212 КК України</w:t>
        </w:r>
      </w:hyperlink>
      <w:r w:rsidRPr="0033233C">
        <w:rPr>
          <w:rFonts w:ascii="Times New Roman" w:eastAsia="Times New Roman" w:hAnsi="Times New Roman" w:cs="Times New Roman"/>
          <w:color w:val="000000"/>
          <w:sz w:val="27"/>
          <w:szCs w:val="27"/>
          <w:lang w:eastAsia="uk-UA"/>
        </w:rPr>
        <w:t>.</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27 вересня 2017 року між прокурором Київської місцевої прокуратури №10 м. Києва Олійниченком В.В., якому на підставі </w:t>
      </w:r>
      <w:hyperlink r:id="rId19" w:anchor="275" w:tgtFrame="_blank" w:tooltip="Кримінальний процесуальний кодекс України; нормативно-правовий акт № 4651-VI від 13.04.2012" w:history="1">
        <w:r w:rsidRPr="0033233C">
          <w:rPr>
            <w:rFonts w:ascii="Times New Roman" w:eastAsia="Times New Roman" w:hAnsi="Times New Roman" w:cs="Times New Roman"/>
            <w:color w:val="000000"/>
            <w:sz w:val="27"/>
            <w:szCs w:val="27"/>
            <w:lang w:eastAsia="uk-UA"/>
          </w:rPr>
          <w:t>ст. 37 КПК України</w:t>
        </w:r>
      </w:hyperlink>
      <w:r w:rsidRPr="0033233C">
        <w:rPr>
          <w:rFonts w:ascii="Times New Roman" w:eastAsia="Times New Roman" w:hAnsi="Times New Roman" w:cs="Times New Roman"/>
          <w:color w:val="000000"/>
          <w:sz w:val="27"/>
          <w:szCs w:val="27"/>
          <w:lang w:eastAsia="uk-UA"/>
        </w:rPr>
        <w:t xml:space="preserve"> надані повноваження прокурора у кримінальному провадженні, внесеного 25.09.2017 року до ЄРДР за № 32017100100000087, з одного боку та обвинуваченим у цьому ж кримінальному провадженні ОСОБА_2, ІНФОРМАЦІЯ_5, з іншого боку, за участю захисника </w:t>
      </w:r>
      <w:proofErr w:type="spellStart"/>
      <w:r w:rsidRPr="0033233C">
        <w:rPr>
          <w:rFonts w:ascii="Times New Roman" w:eastAsia="Times New Roman" w:hAnsi="Times New Roman" w:cs="Times New Roman"/>
          <w:color w:val="000000"/>
          <w:sz w:val="27"/>
          <w:szCs w:val="27"/>
          <w:lang w:eastAsia="uk-UA"/>
        </w:rPr>
        <w:t>Зері</w:t>
      </w:r>
      <w:proofErr w:type="spellEnd"/>
      <w:r w:rsidRPr="0033233C">
        <w:rPr>
          <w:rFonts w:ascii="Times New Roman" w:eastAsia="Times New Roman" w:hAnsi="Times New Roman" w:cs="Times New Roman"/>
          <w:color w:val="000000"/>
          <w:sz w:val="27"/>
          <w:szCs w:val="27"/>
          <w:lang w:eastAsia="uk-UA"/>
        </w:rPr>
        <w:t xml:space="preserve"> К.Ф., який діє на підставі свідоцтва про право на зайняття адвокатською діяльністю серія КС № 5992/10 від 24.03.2017 року, якого залучено як захисника, на підставі </w:t>
      </w:r>
      <w:proofErr w:type="spellStart"/>
      <w:r w:rsidRPr="0033233C">
        <w:rPr>
          <w:rFonts w:ascii="Times New Roman" w:eastAsia="Times New Roman" w:hAnsi="Times New Roman" w:cs="Times New Roman"/>
          <w:color w:val="000000"/>
          <w:sz w:val="27"/>
          <w:szCs w:val="27"/>
          <w:lang w:eastAsia="uk-UA"/>
        </w:rPr>
        <w:t>ст.ст.</w:t>
      </w:r>
      <w:proofErr w:type="spellEnd"/>
      <w:r w:rsidRPr="0033233C">
        <w:rPr>
          <w:rFonts w:ascii="Times New Roman" w:eastAsia="Times New Roman" w:hAnsi="Times New Roman" w:cs="Times New Roman"/>
          <w:color w:val="000000"/>
          <w:sz w:val="27"/>
          <w:szCs w:val="27"/>
          <w:lang w:eastAsia="uk-UA"/>
        </w:rPr>
        <w:t> </w:t>
      </w:r>
      <w:hyperlink r:id="rId20" w:anchor="3395" w:tgtFrame="_blank" w:tooltip="Кримінальний процесуальний кодекс України; нормативно-правовий акт № 4651-VI від 13.04.2012" w:history="1">
        <w:r w:rsidRPr="0033233C">
          <w:rPr>
            <w:rFonts w:ascii="Times New Roman" w:eastAsia="Times New Roman" w:hAnsi="Times New Roman" w:cs="Times New Roman"/>
            <w:color w:val="000000"/>
            <w:sz w:val="27"/>
            <w:szCs w:val="27"/>
            <w:lang w:eastAsia="uk-UA"/>
          </w:rPr>
          <w:t>468</w:t>
        </w:r>
      </w:hyperlink>
      <w:r w:rsidRPr="0033233C">
        <w:rPr>
          <w:rFonts w:ascii="Times New Roman" w:eastAsia="Times New Roman" w:hAnsi="Times New Roman" w:cs="Times New Roman"/>
          <w:color w:val="000000"/>
          <w:sz w:val="27"/>
          <w:szCs w:val="27"/>
          <w:lang w:eastAsia="uk-UA"/>
        </w:rPr>
        <w:t>, </w:t>
      </w:r>
      <w:hyperlink r:id="rId21" w:anchor="3399" w:tgtFrame="_blank" w:tooltip="Кримінальний процесуальний кодекс України; нормативно-правовий акт № 4651-VI від 13.04.2012" w:history="1">
        <w:r w:rsidRPr="0033233C">
          <w:rPr>
            <w:rFonts w:ascii="Times New Roman" w:eastAsia="Times New Roman" w:hAnsi="Times New Roman" w:cs="Times New Roman"/>
            <w:color w:val="000000"/>
            <w:sz w:val="27"/>
            <w:szCs w:val="27"/>
            <w:lang w:eastAsia="uk-UA"/>
          </w:rPr>
          <w:t>469</w:t>
        </w:r>
      </w:hyperlink>
      <w:r w:rsidRPr="0033233C">
        <w:rPr>
          <w:rFonts w:ascii="Times New Roman" w:eastAsia="Times New Roman" w:hAnsi="Times New Roman" w:cs="Times New Roman"/>
          <w:color w:val="000000"/>
          <w:sz w:val="27"/>
          <w:szCs w:val="27"/>
          <w:lang w:eastAsia="uk-UA"/>
        </w:rPr>
        <w:t>, </w:t>
      </w:r>
      <w:hyperlink r:id="rId22" w:anchor="3419" w:tgtFrame="_blank" w:tooltip="Кримінальний процесуальний кодекс України; нормативно-правовий акт № 4651-VI від 13.04.2012" w:history="1">
        <w:r w:rsidRPr="0033233C">
          <w:rPr>
            <w:rFonts w:ascii="Times New Roman" w:eastAsia="Times New Roman" w:hAnsi="Times New Roman" w:cs="Times New Roman"/>
            <w:color w:val="000000"/>
            <w:sz w:val="27"/>
            <w:szCs w:val="27"/>
            <w:lang w:eastAsia="uk-UA"/>
          </w:rPr>
          <w:t>472 КПК України</w:t>
        </w:r>
      </w:hyperlink>
      <w:r w:rsidRPr="0033233C">
        <w:rPr>
          <w:rFonts w:ascii="Times New Roman" w:eastAsia="Times New Roman" w:hAnsi="Times New Roman" w:cs="Times New Roman"/>
          <w:color w:val="000000"/>
          <w:sz w:val="27"/>
          <w:szCs w:val="27"/>
          <w:lang w:eastAsia="uk-UA"/>
        </w:rPr>
        <w:t> в м. Києві, укладено угоду про визнання винуватості.</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xml:space="preserve">Згідно з даною угодою прокурор та обвинувачений ОСОБА_2 дійшли згоди щодо формулювання підозри, всіх істотних для даного кримінального провадження обставин, ОСОБА_2 у повному обсязі сформульованої підозри беззастережно визнав свою винуватість у вчиненні інкримінованого йому злочину в межах висунутого обвинувачення, та погодився з правовою оцінкою його дій за ч. 2 </w:t>
      </w:r>
      <w:proofErr w:type="spellStart"/>
      <w:r w:rsidRPr="0033233C">
        <w:rPr>
          <w:rFonts w:ascii="Times New Roman" w:eastAsia="Times New Roman" w:hAnsi="Times New Roman" w:cs="Times New Roman"/>
          <w:color w:val="000000"/>
          <w:sz w:val="27"/>
          <w:szCs w:val="27"/>
          <w:lang w:eastAsia="uk-UA"/>
        </w:rPr>
        <w:t>ст</w:t>
      </w:r>
      <w:proofErr w:type="spellEnd"/>
      <w:r w:rsidRPr="0033233C">
        <w:rPr>
          <w:rFonts w:ascii="Times New Roman" w:eastAsia="Times New Roman" w:hAnsi="Times New Roman" w:cs="Times New Roman"/>
          <w:color w:val="000000"/>
          <w:sz w:val="27"/>
          <w:szCs w:val="27"/>
          <w:lang w:eastAsia="uk-UA"/>
        </w:rPr>
        <w:t>. </w:t>
      </w:r>
      <w:hyperlink r:id="rId23" w:anchor="99" w:tgtFrame="_blank" w:tooltip="Кримінальний кодекс України; нормативно-правовий акт № 2341-III від 05.04.2001" w:history="1">
        <w:r w:rsidRPr="0033233C">
          <w:rPr>
            <w:rFonts w:ascii="Times New Roman" w:eastAsia="Times New Roman" w:hAnsi="Times New Roman" w:cs="Times New Roman"/>
            <w:color w:val="000000"/>
            <w:sz w:val="27"/>
            <w:szCs w:val="27"/>
            <w:lang w:eastAsia="uk-UA"/>
          </w:rPr>
          <w:t>27</w:t>
        </w:r>
      </w:hyperlink>
      <w:r w:rsidRPr="0033233C">
        <w:rPr>
          <w:rFonts w:ascii="Times New Roman" w:eastAsia="Times New Roman" w:hAnsi="Times New Roman" w:cs="Times New Roman"/>
          <w:color w:val="000000"/>
          <w:sz w:val="27"/>
          <w:szCs w:val="27"/>
          <w:lang w:eastAsia="uk-UA"/>
        </w:rPr>
        <w:t xml:space="preserve">, ч. 1 </w:t>
      </w:r>
      <w:proofErr w:type="spellStart"/>
      <w:r w:rsidRPr="0033233C">
        <w:rPr>
          <w:rFonts w:ascii="Times New Roman" w:eastAsia="Times New Roman" w:hAnsi="Times New Roman" w:cs="Times New Roman"/>
          <w:color w:val="000000"/>
          <w:sz w:val="27"/>
          <w:szCs w:val="27"/>
          <w:lang w:eastAsia="uk-UA"/>
        </w:rPr>
        <w:t>ст.</w:t>
      </w:r>
      <w:proofErr w:type="spellEnd"/>
      <w:r w:rsidRPr="0033233C">
        <w:rPr>
          <w:rFonts w:ascii="Times New Roman" w:eastAsia="Times New Roman" w:hAnsi="Times New Roman" w:cs="Times New Roman"/>
          <w:color w:val="000000"/>
          <w:sz w:val="27"/>
          <w:szCs w:val="27"/>
          <w:lang w:eastAsia="uk-UA"/>
        </w:rPr>
        <w:t> </w:t>
      </w:r>
      <w:hyperlink r:id="rId24" w:anchor="1143" w:tgtFrame="_blank" w:tooltip="Кримінальний кодекс України; нормативно-правовий акт № 2341-III від 05.04.2001" w:history="1">
        <w:r w:rsidRPr="0033233C">
          <w:rPr>
            <w:rFonts w:ascii="Times New Roman" w:eastAsia="Times New Roman" w:hAnsi="Times New Roman" w:cs="Times New Roman"/>
            <w:color w:val="000000"/>
            <w:sz w:val="27"/>
            <w:szCs w:val="27"/>
            <w:lang w:eastAsia="uk-UA"/>
          </w:rPr>
          <w:t>212 КК України</w:t>
        </w:r>
      </w:hyperlink>
      <w:r w:rsidRPr="0033233C">
        <w:rPr>
          <w:rFonts w:ascii="Times New Roman" w:eastAsia="Times New Roman" w:hAnsi="Times New Roman" w:cs="Times New Roman"/>
          <w:color w:val="000000"/>
          <w:sz w:val="27"/>
          <w:szCs w:val="27"/>
          <w:lang w:eastAsia="uk-UA"/>
        </w:rPr>
        <w:t>.</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Також сторонами угоди визначено узгоджене ними покарання, яке ОСОБА_2 має понести за вчинення злочину, а саме: за ч. 1 </w:t>
      </w:r>
      <w:hyperlink r:id="rId25" w:anchor="1143" w:tgtFrame="_blank" w:tooltip="Кримінальний кодекс України; нормативно-правовий акт № 2341-III від 05.04.2001" w:history="1">
        <w:r w:rsidRPr="0033233C">
          <w:rPr>
            <w:rFonts w:ascii="Times New Roman" w:eastAsia="Times New Roman" w:hAnsi="Times New Roman" w:cs="Times New Roman"/>
            <w:color w:val="000000"/>
            <w:sz w:val="27"/>
            <w:szCs w:val="27"/>
            <w:lang w:eastAsia="uk-UA"/>
          </w:rPr>
          <w:t>ст. 212 КК України</w:t>
        </w:r>
      </w:hyperlink>
      <w:r w:rsidRPr="0033233C">
        <w:rPr>
          <w:rFonts w:ascii="Times New Roman" w:eastAsia="Times New Roman" w:hAnsi="Times New Roman" w:cs="Times New Roman"/>
          <w:color w:val="000000"/>
          <w:sz w:val="27"/>
          <w:szCs w:val="27"/>
          <w:lang w:eastAsia="uk-UA"/>
        </w:rPr>
        <w:t>, у вигляді 1000 неоподаткованих мінімумів доходів громадян, що становить 17 000 грн.</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Розглядаючи в порядку п. 1 ч. 3 </w:t>
      </w:r>
      <w:hyperlink r:id="rId26" w:anchor="2394" w:tgtFrame="_blank" w:tooltip="Кримінальний процесуальний кодекс України; нормативно-правовий акт № 4651-VI від 13.04.2012" w:history="1">
        <w:r w:rsidRPr="0033233C">
          <w:rPr>
            <w:rFonts w:ascii="Times New Roman" w:eastAsia="Times New Roman" w:hAnsi="Times New Roman" w:cs="Times New Roman"/>
            <w:color w:val="000000"/>
            <w:sz w:val="27"/>
            <w:szCs w:val="27"/>
            <w:lang w:eastAsia="uk-UA"/>
          </w:rPr>
          <w:t>ст. 314 КПК України</w:t>
        </w:r>
      </w:hyperlink>
      <w:r w:rsidRPr="0033233C">
        <w:rPr>
          <w:rFonts w:ascii="Times New Roman" w:eastAsia="Times New Roman" w:hAnsi="Times New Roman" w:cs="Times New Roman"/>
          <w:color w:val="000000"/>
          <w:sz w:val="27"/>
          <w:szCs w:val="27"/>
          <w:lang w:eastAsia="uk-UA"/>
        </w:rPr>
        <w:t> питання про можливість затвердження даної угоди про визнання винуватості, суд виходить з наступного.</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xml:space="preserve">Відповідно до правил ст. </w:t>
      </w:r>
      <w:proofErr w:type="spellStart"/>
      <w:r w:rsidRPr="0033233C">
        <w:rPr>
          <w:rFonts w:ascii="Times New Roman" w:eastAsia="Times New Roman" w:hAnsi="Times New Roman" w:cs="Times New Roman"/>
          <w:color w:val="000000"/>
          <w:sz w:val="27"/>
          <w:szCs w:val="27"/>
          <w:lang w:eastAsia="uk-UA"/>
        </w:rPr>
        <w:t>ст.</w:t>
      </w:r>
      <w:proofErr w:type="spellEnd"/>
      <w:r w:rsidRPr="0033233C">
        <w:rPr>
          <w:rFonts w:ascii="Times New Roman" w:eastAsia="Times New Roman" w:hAnsi="Times New Roman" w:cs="Times New Roman"/>
          <w:color w:val="000000"/>
          <w:sz w:val="27"/>
          <w:szCs w:val="27"/>
          <w:lang w:eastAsia="uk-UA"/>
        </w:rPr>
        <w:t> </w:t>
      </w:r>
      <w:hyperlink r:id="rId27" w:anchor="3395" w:tgtFrame="_blank" w:tooltip="Кримінальний процесуальний кодекс України; нормативно-правовий акт № 4651-VI від 13.04.2012" w:history="1">
        <w:r w:rsidRPr="0033233C">
          <w:rPr>
            <w:rFonts w:ascii="Times New Roman" w:eastAsia="Times New Roman" w:hAnsi="Times New Roman" w:cs="Times New Roman"/>
            <w:color w:val="000000"/>
            <w:sz w:val="27"/>
            <w:szCs w:val="27"/>
            <w:lang w:eastAsia="uk-UA"/>
          </w:rPr>
          <w:t>468</w:t>
        </w:r>
      </w:hyperlink>
      <w:r w:rsidRPr="0033233C">
        <w:rPr>
          <w:rFonts w:ascii="Times New Roman" w:eastAsia="Times New Roman" w:hAnsi="Times New Roman" w:cs="Times New Roman"/>
          <w:color w:val="000000"/>
          <w:sz w:val="27"/>
          <w:szCs w:val="27"/>
          <w:lang w:eastAsia="uk-UA"/>
        </w:rPr>
        <w:t>, </w:t>
      </w:r>
      <w:hyperlink r:id="rId28" w:anchor="3399" w:tgtFrame="_blank" w:tooltip="Кримінальний процесуальний кодекс України; нормативно-правовий акт № 4651-VI від 13.04.2012" w:history="1">
        <w:r w:rsidRPr="0033233C">
          <w:rPr>
            <w:rFonts w:ascii="Times New Roman" w:eastAsia="Times New Roman" w:hAnsi="Times New Roman" w:cs="Times New Roman"/>
            <w:color w:val="000000"/>
            <w:sz w:val="27"/>
            <w:szCs w:val="27"/>
            <w:lang w:eastAsia="uk-UA"/>
          </w:rPr>
          <w:t>469 КПК України</w:t>
        </w:r>
      </w:hyperlink>
      <w:r w:rsidRPr="0033233C">
        <w:rPr>
          <w:rFonts w:ascii="Times New Roman" w:eastAsia="Times New Roman" w:hAnsi="Times New Roman" w:cs="Times New Roman"/>
          <w:color w:val="000000"/>
          <w:sz w:val="27"/>
          <w:szCs w:val="27"/>
          <w:lang w:eastAsia="uk-UA"/>
        </w:rPr>
        <w:t> у кримінальному провадженні щодо кримінальних проступків, злочинів невеликої чи середньої тяжкості, тяжких злочинів, внаслідок яких шкода завдана лише державним чи суспільним інтересам, може бути укладена угода між прокурором та підозрюваним чи обвинуваченим про визнання винуватості.</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xml:space="preserve">Прокурор та захисник в судовому засіданні, вважаючи, що при укладенні даної угоди дотримані вимоги і </w:t>
      </w:r>
      <w:proofErr w:type="spellStart"/>
      <w:r w:rsidRPr="0033233C">
        <w:rPr>
          <w:rFonts w:ascii="Times New Roman" w:eastAsia="Times New Roman" w:hAnsi="Times New Roman" w:cs="Times New Roman"/>
          <w:color w:val="000000"/>
          <w:sz w:val="27"/>
          <w:szCs w:val="27"/>
          <w:lang w:eastAsia="uk-UA"/>
        </w:rPr>
        <w:t>пра</w:t>
      </w:r>
      <w:proofErr w:type="spellEnd"/>
      <w:r w:rsidRPr="0033233C">
        <w:rPr>
          <w:rFonts w:ascii="Times New Roman" w:eastAsia="Times New Roman" w:hAnsi="Times New Roman" w:cs="Times New Roman"/>
          <w:color w:val="000000"/>
          <w:sz w:val="27"/>
          <w:szCs w:val="27"/>
          <w:lang w:eastAsia="uk-UA"/>
        </w:rPr>
        <w:t>вила </w:t>
      </w:r>
      <w:hyperlink r:id="rId29" w:tgtFrame="_blank" w:tooltip="Кримінальний процесуальний кодекс України; нормативно-правовий акт № 4651-VI від 13.04.2012" w:history="1">
        <w:r w:rsidRPr="0033233C">
          <w:rPr>
            <w:rFonts w:ascii="Times New Roman" w:eastAsia="Times New Roman" w:hAnsi="Times New Roman" w:cs="Times New Roman"/>
            <w:color w:val="000000"/>
            <w:sz w:val="27"/>
            <w:szCs w:val="27"/>
            <w:lang w:eastAsia="uk-UA"/>
          </w:rPr>
          <w:t xml:space="preserve">КПК </w:t>
        </w:r>
        <w:proofErr w:type="spellStart"/>
        <w:r w:rsidRPr="0033233C">
          <w:rPr>
            <w:rFonts w:ascii="Times New Roman" w:eastAsia="Times New Roman" w:hAnsi="Times New Roman" w:cs="Times New Roman"/>
            <w:color w:val="000000"/>
            <w:sz w:val="27"/>
            <w:szCs w:val="27"/>
            <w:lang w:eastAsia="uk-UA"/>
          </w:rPr>
          <w:t>Украї</w:t>
        </w:r>
        <w:proofErr w:type="spellEnd"/>
        <w:r w:rsidRPr="0033233C">
          <w:rPr>
            <w:rFonts w:ascii="Times New Roman" w:eastAsia="Times New Roman" w:hAnsi="Times New Roman" w:cs="Times New Roman"/>
            <w:color w:val="000000"/>
            <w:sz w:val="27"/>
            <w:szCs w:val="27"/>
            <w:lang w:eastAsia="uk-UA"/>
          </w:rPr>
          <w:t>ни</w:t>
        </w:r>
      </w:hyperlink>
      <w:r w:rsidRPr="0033233C">
        <w:rPr>
          <w:rFonts w:ascii="Times New Roman" w:eastAsia="Times New Roman" w:hAnsi="Times New Roman" w:cs="Times New Roman"/>
          <w:color w:val="000000"/>
          <w:sz w:val="27"/>
          <w:szCs w:val="27"/>
          <w:lang w:eastAsia="uk-UA"/>
        </w:rPr>
        <w:t> та </w:t>
      </w:r>
      <w:hyperlink r:id="rId30" w:tgtFrame="_blank" w:tooltip="Кримінальний кодекс України; нормативно-правовий акт № 2341-III від 05.04.2001" w:history="1">
        <w:r w:rsidRPr="0033233C">
          <w:rPr>
            <w:rFonts w:ascii="Times New Roman" w:eastAsia="Times New Roman" w:hAnsi="Times New Roman" w:cs="Times New Roman"/>
            <w:color w:val="000000"/>
            <w:sz w:val="27"/>
            <w:szCs w:val="27"/>
            <w:lang w:eastAsia="uk-UA"/>
          </w:rPr>
          <w:t>КК України</w:t>
        </w:r>
      </w:hyperlink>
      <w:r w:rsidRPr="0033233C">
        <w:rPr>
          <w:rFonts w:ascii="Times New Roman" w:eastAsia="Times New Roman" w:hAnsi="Times New Roman" w:cs="Times New Roman"/>
          <w:color w:val="000000"/>
          <w:sz w:val="27"/>
          <w:szCs w:val="27"/>
          <w:lang w:eastAsia="uk-UA"/>
        </w:rPr>
        <w:t>, просили угоду затвердити і призначити обвинуваченому узгоджену в ній міру покарання.</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Обвинувачений ОСОБА_2 в судовому засіданні також просив затвердити угоду про визнання винуватості і призначити узгоджену в ній міру покарання, при цьому беззастережно визнав себе винним у вчиненні злочину, передбаченого ч. 1 </w:t>
      </w:r>
      <w:hyperlink r:id="rId31" w:anchor="1143" w:tgtFrame="_blank" w:tooltip="Кримінальний кодекс України; нормативно-правовий акт № 2341-III від 05.04.2001" w:history="1">
        <w:r w:rsidRPr="0033233C">
          <w:rPr>
            <w:rFonts w:ascii="Times New Roman" w:eastAsia="Times New Roman" w:hAnsi="Times New Roman" w:cs="Times New Roman"/>
            <w:color w:val="000000"/>
            <w:sz w:val="27"/>
            <w:szCs w:val="27"/>
            <w:lang w:eastAsia="uk-UA"/>
          </w:rPr>
          <w:t>ст. 212 КК України</w:t>
        </w:r>
      </w:hyperlink>
      <w:r w:rsidRPr="0033233C">
        <w:rPr>
          <w:rFonts w:ascii="Times New Roman" w:eastAsia="Times New Roman" w:hAnsi="Times New Roman" w:cs="Times New Roman"/>
          <w:color w:val="000000"/>
          <w:sz w:val="27"/>
          <w:szCs w:val="27"/>
          <w:lang w:eastAsia="uk-UA"/>
        </w:rPr>
        <w:t>, за обставин, як вони викладені в обвинувальному акті.</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Злочин, передбачений ч. 1 </w:t>
      </w:r>
      <w:hyperlink r:id="rId32" w:anchor="1143" w:tgtFrame="_blank" w:tooltip="Кримінальний кодекс України; нормативно-правовий акт № 2341-III від 05.04.2001" w:history="1">
        <w:r w:rsidRPr="0033233C">
          <w:rPr>
            <w:rFonts w:ascii="Times New Roman" w:eastAsia="Times New Roman" w:hAnsi="Times New Roman" w:cs="Times New Roman"/>
            <w:color w:val="000000"/>
            <w:sz w:val="27"/>
            <w:szCs w:val="27"/>
            <w:lang w:eastAsia="uk-UA"/>
          </w:rPr>
          <w:t>ст. 212 КК України</w:t>
        </w:r>
      </w:hyperlink>
      <w:r w:rsidRPr="0033233C">
        <w:rPr>
          <w:rFonts w:ascii="Times New Roman" w:eastAsia="Times New Roman" w:hAnsi="Times New Roman" w:cs="Times New Roman"/>
          <w:color w:val="000000"/>
          <w:sz w:val="27"/>
          <w:szCs w:val="27"/>
          <w:lang w:eastAsia="uk-UA"/>
        </w:rPr>
        <w:t>, згідно із </w:t>
      </w:r>
      <w:hyperlink r:id="rId33" w:anchor="910116" w:tgtFrame="_blank" w:tooltip="Кримінальний кодекс України; нормативно-правовий акт № 2341-III від 05.04.2001" w:history="1">
        <w:r w:rsidRPr="0033233C">
          <w:rPr>
            <w:rFonts w:ascii="Times New Roman" w:eastAsia="Times New Roman" w:hAnsi="Times New Roman" w:cs="Times New Roman"/>
            <w:color w:val="000000"/>
            <w:sz w:val="27"/>
            <w:szCs w:val="27"/>
            <w:lang w:eastAsia="uk-UA"/>
          </w:rPr>
          <w:t>ст. 12 КК України</w:t>
        </w:r>
      </w:hyperlink>
      <w:r w:rsidRPr="0033233C">
        <w:rPr>
          <w:rFonts w:ascii="Times New Roman" w:eastAsia="Times New Roman" w:hAnsi="Times New Roman" w:cs="Times New Roman"/>
          <w:color w:val="000000"/>
          <w:sz w:val="27"/>
          <w:szCs w:val="27"/>
          <w:lang w:eastAsia="uk-UA"/>
        </w:rPr>
        <w:t>, є злочином невеликої тяжкості.</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xml:space="preserve">Суд шляхом заслуховування пояснень сторін кримінального провадження переконався, що укладення угоди сторонами є добровільним, при цьому судом встановлено, що ОСОБА_2 повністю усвідомлює зміст угоди про визнання винуватості, характер обвинувачення щодо якого визнає себе винним, цілком </w:t>
      </w:r>
      <w:r w:rsidRPr="0033233C">
        <w:rPr>
          <w:rFonts w:ascii="Times New Roman" w:eastAsia="Times New Roman" w:hAnsi="Times New Roman" w:cs="Times New Roman"/>
          <w:color w:val="000000"/>
          <w:sz w:val="27"/>
          <w:szCs w:val="27"/>
          <w:lang w:eastAsia="uk-UA"/>
        </w:rPr>
        <w:lastRenderedPageBreak/>
        <w:t>розуміє свої права, визначені п. 1 ч. 4 </w:t>
      </w:r>
      <w:hyperlink r:id="rId34" w:anchor="3427" w:tgtFrame="_blank" w:tooltip="Кримінальний процесуальний кодекс України; нормативно-правовий акт № 4651-VI від 13.04.2012" w:history="1">
        <w:r w:rsidRPr="0033233C">
          <w:rPr>
            <w:rFonts w:ascii="Times New Roman" w:eastAsia="Times New Roman" w:hAnsi="Times New Roman" w:cs="Times New Roman"/>
            <w:color w:val="000000"/>
            <w:sz w:val="27"/>
            <w:szCs w:val="27"/>
            <w:lang w:eastAsia="uk-UA"/>
          </w:rPr>
          <w:t>ст. 474 КПК України</w:t>
        </w:r>
      </w:hyperlink>
      <w:r w:rsidRPr="0033233C">
        <w:rPr>
          <w:rFonts w:ascii="Times New Roman" w:eastAsia="Times New Roman" w:hAnsi="Times New Roman" w:cs="Times New Roman"/>
          <w:color w:val="000000"/>
          <w:sz w:val="27"/>
          <w:szCs w:val="27"/>
          <w:lang w:eastAsia="uk-UA"/>
        </w:rPr>
        <w:t>, а також наслідки укладення, затвердження даної угоди, передбачені ч. 2 </w:t>
      </w:r>
      <w:hyperlink r:id="rId35" w:anchor="3422" w:tgtFrame="_blank" w:tooltip="Кримінальний процесуальний кодекс України; нормативно-правовий акт № 4651-VI від 13.04.2012" w:history="1">
        <w:r w:rsidRPr="0033233C">
          <w:rPr>
            <w:rFonts w:ascii="Times New Roman" w:eastAsia="Times New Roman" w:hAnsi="Times New Roman" w:cs="Times New Roman"/>
            <w:color w:val="000000"/>
            <w:sz w:val="27"/>
            <w:szCs w:val="27"/>
            <w:lang w:eastAsia="uk-UA"/>
          </w:rPr>
          <w:t>ст. 473 КПК України</w:t>
        </w:r>
      </w:hyperlink>
      <w:r w:rsidRPr="0033233C">
        <w:rPr>
          <w:rFonts w:ascii="Times New Roman" w:eastAsia="Times New Roman" w:hAnsi="Times New Roman" w:cs="Times New Roman"/>
          <w:color w:val="000000"/>
          <w:sz w:val="27"/>
          <w:szCs w:val="27"/>
          <w:lang w:eastAsia="uk-UA"/>
        </w:rPr>
        <w:t>, та наслідки її не виконання, передбачені </w:t>
      </w:r>
      <w:hyperlink r:id="rId36" w:anchor="3464" w:tgtFrame="_blank" w:tooltip="Кримінальний процесуальний кодекс України; нормативно-правовий акт № 4651-VI від 13.04.2012" w:history="1">
        <w:r w:rsidRPr="0033233C">
          <w:rPr>
            <w:rFonts w:ascii="Times New Roman" w:eastAsia="Times New Roman" w:hAnsi="Times New Roman" w:cs="Times New Roman"/>
            <w:color w:val="000000"/>
            <w:sz w:val="27"/>
            <w:szCs w:val="27"/>
            <w:lang w:eastAsia="uk-UA"/>
          </w:rPr>
          <w:t>ст. 476 КПК України</w:t>
        </w:r>
      </w:hyperlink>
      <w:r w:rsidRPr="0033233C">
        <w:rPr>
          <w:rFonts w:ascii="Times New Roman" w:eastAsia="Times New Roman" w:hAnsi="Times New Roman" w:cs="Times New Roman"/>
          <w:color w:val="000000"/>
          <w:sz w:val="27"/>
          <w:szCs w:val="27"/>
          <w:lang w:eastAsia="uk-UA"/>
        </w:rPr>
        <w:t>.</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xml:space="preserve">Покарання сторонами угоди визначено у відповідності до положень ст. </w:t>
      </w:r>
      <w:proofErr w:type="spellStart"/>
      <w:r w:rsidRPr="0033233C">
        <w:rPr>
          <w:rFonts w:ascii="Times New Roman" w:eastAsia="Times New Roman" w:hAnsi="Times New Roman" w:cs="Times New Roman"/>
          <w:color w:val="000000"/>
          <w:sz w:val="27"/>
          <w:szCs w:val="27"/>
          <w:lang w:eastAsia="uk-UA"/>
        </w:rPr>
        <w:t>ст</w:t>
      </w:r>
      <w:proofErr w:type="spellEnd"/>
      <w:r w:rsidRPr="0033233C">
        <w:rPr>
          <w:rFonts w:ascii="Times New Roman" w:eastAsia="Times New Roman" w:hAnsi="Times New Roman" w:cs="Times New Roman"/>
          <w:color w:val="000000"/>
          <w:sz w:val="27"/>
          <w:szCs w:val="27"/>
          <w:lang w:eastAsia="uk-UA"/>
        </w:rPr>
        <w:t>. </w:t>
      </w:r>
      <w:hyperlink r:id="rId37" w:anchor="199" w:tgtFrame="_blank" w:tooltip="Кримінальний кодекс України; нормативно-правовий акт № 2341-III від 05.04.2001" w:history="1">
        <w:r w:rsidRPr="0033233C">
          <w:rPr>
            <w:rFonts w:ascii="Times New Roman" w:eastAsia="Times New Roman" w:hAnsi="Times New Roman" w:cs="Times New Roman"/>
            <w:color w:val="000000"/>
            <w:sz w:val="27"/>
            <w:szCs w:val="27"/>
            <w:lang w:eastAsia="uk-UA"/>
          </w:rPr>
          <w:t>50</w:t>
        </w:r>
      </w:hyperlink>
      <w:r w:rsidRPr="0033233C">
        <w:rPr>
          <w:rFonts w:ascii="Times New Roman" w:eastAsia="Times New Roman" w:hAnsi="Times New Roman" w:cs="Times New Roman"/>
          <w:color w:val="000000"/>
          <w:sz w:val="27"/>
          <w:szCs w:val="27"/>
          <w:lang w:eastAsia="uk-UA"/>
        </w:rPr>
        <w:t>, </w:t>
      </w:r>
      <w:hyperlink r:id="rId38" w:anchor="267" w:tgtFrame="_blank" w:tooltip="Кримінальний кодекс України; нормативно-правовий акт № 2341-III від 05.04.2001" w:history="1">
        <w:r w:rsidRPr="0033233C">
          <w:rPr>
            <w:rFonts w:ascii="Times New Roman" w:eastAsia="Times New Roman" w:hAnsi="Times New Roman" w:cs="Times New Roman"/>
            <w:color w:val="000000"/>
            <w:sz w:val="27"/>
            <w:szCs w:val="27"/>
            <w:lang w:eastAsia="uk-UA"/>
          </w:rPr>
          <w:t>65-67 КК України</w:t>
        </w:r>
      </w:hyperlink>
      <w:r w:rsidRPr="0033233C">
        <w:rPr>
          <w:rFonts w:ascii="Times New Roman" w:eastAsia="Times New Roman" w:hAnsi="Times New Roman" w:cs="Times New Roman"/>
          <w:color w:val="000000"/>
          <w:sz w:val="27"/>
          <w:szCs w:val="27"/>
          <w:lang w:eastAsia="uk-UA"/>
        </w:rPr>
        <w:t>, з урахуванням характеру та тяжкістю висунутого ОСОБА_2 обвинувачення, даних про його особу, обставин, що пом'якшують покарання.</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xml:space="preserve">Враховуючи викладене, оскільки умови угоди про визнання винуватості між прокурором та обвинуваченим ОСОБА_2 відповідають </w:t>
      </w:r>
      <w:proofErr w:type="spellStart"/>
      <w:r w:rsidRPr="0033233C">
        <w:rPr>
          <w:rFonts w:ascii="Times New Roman" w:eastAsia="Times New Roman" w:hAnsi="Times New Roman" w:cs="Times New Roman"/>
          <w:color w:val="000000"/>
          <w:sz w:val="27"/>
          <w:szCs w:val="27"/>
          <w:lang w:eastAsia="uk-UA"/>
        </w:rPr>
        <w:t>вимогам </w:t>
      </w:r>
      <w:hyperlink r:id="rId39" w:tgtFrame="_blank" w:tooltip="Кримінальний процесуальний кодекс України; нормативно-правовий акт № 4651-VI від 13.04.2012" w:history="1">
        <w:r w:rsidRPr="0033233C">
          <w:rPr>
            <w:rFonts w:ascii="Times New Roman" w:eastAsia="Times New Roman" w:hAnsi="Times New Roman" w:cs="Times New Roman"/>
            <w:color w:val="000000"/>
            <w:sz w:val="27"/>
            <w:szCs w:val="27"/>
            <w:lang w:eastAsia="uk-UA"/>
          </w:rPr>
          <w:t>К</w:t>
        </w:r>
        <w:proofErr w:type="spellEnd"/>
        <w:r w:rsidRPr="0033233C">
          <w:rPr>
            <w:rFonts w:ascii="Times New Roman" w:eastAsia="Times New Roman" w:hAnsi="Times New Roman" w:cs="Times New Roman"/>
            <w:color w:val="000000"/>
            <w:sz w:val="27"/>
            <w:szCs w:val="27"/>
            <w:lang w:eastAsia="uk-UA"/>
          </w:rPr>
          <w:t>ПК</w:t>
        </w:r>
      </w:hyperlink>
      <w:r w:rsidRPr="0033233C">
        <w:rPr>
          <w:rFonts w:ascii="Times New Roman" w:eastAsia="Times New Roman" w:hAnsi="Times New Roman" w:cs="Times New Roman"/>
          <w:color w:val="000000"/>
          <w:sz w:val="27"/>
          <w:szCs w:val="27"/>
          <w:lang w:eastAsia="uk-UA"/>
        </w:rPr>
        <w:t> та </w:t>
      </w:r>
      <w:hyperlink r:id="rId40" w:tgtFrame="_blank" w:tooltip="Кримінальний кодекс України; нормативно-правовий акт № 2341-III від 05.04.2001" w:history="1">
        <w:r w:rsidRPr="0033233C">
          <w:rPr>
            <w:rFonts w:ascii="Times New Roman" w:eastAsia="Times New Roman" w:hAnsi="Times New Roman" w:cs="Times New Roman"/>
            <w:color w:val="000000"/>
            <w:sz w:val="27"/>
            <w:szCs w:val="27"/>
            <w:lang w:eastAsia="uk-UA"/>
          </w:rPr>
          <w:t>КК України</w:t>
        </w:r>
      </w:hyperlink>
      <w:r w:rsidRPr="0033233C">
        <w:rPr>
          <w:rFonts w:ascii="Times New Roman" w:eastAsia="Times New Roman" w:hAnsi="Times New Roman" w:cs="Times New Roman"/>
          <w:color w:val="000000"/>
          <w:sz w:val="27"/>
          <w:szCs w:val="27"/>
          <w:lang w:eastAsia="uk-UA"/>
        </w:rPr>
        <w:t>, суд дійшов висновку про наявність правових підстав для затвердження цієї угоди.</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xml:space="preserve">Керуючись ст. </w:t>
      </w:r>
      <w:proofErr w:type="spellStart"/>
      <w:r w:rsidRPr="0033233C">
        <w:rPr>
          <w:rFonts w:ascii="Times New Roman" w:eastAsia="Times New Roman" w:hAnsi="Times New Roman" w:cs="Times New Roman"/>
          <w:color w:val="000000"/>
          <w:sz w:val="27"/>
          <w:szCs w:val="27"/>
          <w:lang w:eastAsia="uk-UA"/>
        </w:rPr>
        <w:t>ст.</w:t>
      </w:r>
      <w:proofErr w:type="spellEnd"/>
      <w:r w:rsidRPr="0033233C">
        <w:rPr>
          <w:rFonts w:ascii="Times New Roman" w:eastAsia="Times New Roman" w:hAnsi="Times New Roman" w:cs="Times New Roman"/>
          <w:color w:val="000000"/>
          <w:sz w:val="27"/>
          <w:szCs w:val="27"/>
          <w:lang w:eastAsia="uk-UA"/>
        </w:rPr>
        <w:t> </w:t>
      </w:r>
      <w:hyperlink r:id="rId41" w:anchor="2394" w:tgtFrame="_blank" w:tooltip="Кримінальний процесуальний кодекс України; нормативно-правовий акт № 4651-VI від 13.04.2012" w:history="1">
        <w:r w:rsidRPr="0033233C">
          <w:rPr>
            <w:rFonts w:ascii="Times New Roman" w:eastAsia="Times New Roman" w:hAnsi="Times New Roman" w:cs="Times New Roman"/>
            <w:color w:val="000000"/>
            <w:sz w:val="27"/>
            <w:szCs w:val="27"/>
            <w:lang w:eastAsia="uk-UA"/>
          </w:rPr>
          <w:t>314</w:t>
        </w:r>
      </w:hyperlink>
      <w:r w:rsidRPr="0033233C">
        <w:rPr>
          <w:rFonts w:ascii="Times New Roman" w:eastAsia="Times New Roman" w:hAnsi="Times New Roman" w:cs="Times New Roman"/>
          <w:color w:val="000000"/>
          <w:sz w:val="27"/>
          <w:szCs w:val="27"/>
          <w:lang w:eastAsia="uk-UA"/>
        </w:rPr>
        <w:t>, </w:t>
      </w:r>
      <w:hyperlink r:id="rId42" w:anchor="2722" w:tgtFrame="_blank" w:tooltip="Кримінальний процесуальний кодекс України; нормативно-правовий акт № 4651-VI від 13.04.2012" w:history="1">
        <w:r w:rsidRPr="0033233C">
          <w:rPr>
            <w:rFonts w:ascii="Times New Roman" w:eastAsia="Times New Roman" w:hAnsi="Times New Roman" w:cs="Times New Roman"/>
            <w:color w:val="000000"/>
            <w:sz w:val="27"/>
            <w:szCs w:val="27"/>
            <w:lang w:eastAsia="uk-UA"/>
          </w:rPr>
          <w:t>373</w:t>
        </w:r>
      </w:hyperlink>
      <w:r w:rsidRPr="0033233C">
        <w:rPr>
          <w:rFonts w:ascii="Times New Roman" w:eastAsia="Times New Roman" w:hAnsi="Times New Roman" w:cs="Times New Roman"/>
          <w:color w:val="000000"/>
          <w:sz w:val="27"/>
          <w:szCs w:val="27"/>
          <w:lang w:eastAsia="uk-UA"/>
        </w:rPr>
        <w:t>, </w:t>
      </w:r>
      <w:hyperlink r:id="rId43" w:anchor="2730" w:tgtFrame="_blank" w:tooltip="Кримінальний процесуальний кодекс України; нормативно-правовий акт № 4651-VI від 13.04.2012" w:history="1">
        <w:r w:rsidRPr="0033233C">
          <w:rPr>
            <w:rFonts w:ascii="Times New Roman" w:eastAsia="Times New Roman" w:hAnsi="Times New Roman" w:cs="Times New Roman"/>
            <w:color w:val="000000"/>
            <w:sz w:val="27"/>
            <w:szCs w:val="27"/>
            <w:lang w:eastAsia="uk-UA"/>
          </w:rPr>
          <w:t>374</w:t>
        </w:r>
      </w:hyperlink>
      <w:r w:rsidRPr="0033233C">
        <w:rPr>
          <w:rFonts w:ascii="Times New Roman" w:eastAsia="Times New Roman" w:hAnsi="Times New Roman" w:cs="Times New Roman"/>
          <w:color w:val="000000"/>
          <w:sz w:val="27"/>
          <w:szCs w:val="27"/>
          <w:lang w:eastAsia="uk-UA"/>
        </w:rPr>
        <w:t> та </w:t>
      </w:r>
      <w:hyperlink r:id="rId44" w:anchor="3458" w:tgtFrame="_blank" w:tooltip="Кримінальний процесуальний кодекс України; нормативно-правовий акт № 4651-VI від 13.04.2012" w:history="1">
        <w:r w:rsidRPr="0033233C">
          <w:rPr>
            <w:rFonts w:ascii="Times New Roman" w:eastAsia="Times New Roman" w:hAnsi="Times New Roman" w:cs="Times New Roman"/>
            <w:color w:val="000000"/>
            <w:sz w:val="27"/>
            <w:szCs w:val="27"/>
            <w:lang w:eastAsia="uk-UA"/>
          </w:rPr>
          <w:t>475 КПК України</w:t>
        </w:r>
      </w:hyperlink>
      <w:r w:rsidRPr="0033233C">
        <w:rPr>
          <w:rFonts w:ascii="Times New Roman" w:eastAsia="Times New Roman" w:hAnsi="Times New Roman" w:cs="Times New Roman"/>
          <w:color w:val="000000"/>
          <w:sz w:val="27"/>
          <w:szCs w:val="27"/>
          <w:lang w:eastAsia="uk-UA"/>
        </w:rPr>
        <w:t>, суд -</w:t>
      </w:r>
    </w:p>
    <w:p w:rsidR="0033233C" w:rsidRPr="0033233C" w:rsidRDefault="0033233C" w:rsidP="0033233C">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b/>
          <w:bCs/>
          <w:color w:val="000000"/>
          <w:sz w:val="27"/>
          <w:szCs w:val="27"/>
          <w:lang w:eastAsia="uk-UA"/>
        </w:rPr>
        <w:t>З А С У Д И В :</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Затвердити угоду від 27.09.2017 року між прокурором Київської місцевої прокуратури № 10 міста Києва Олійниченком В.В. та обвинуваченим ОСОБА_2</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xml:space="preserve">ОСОБА_2 визнати винним у вчиненні кримінального правопорушення, передбаченого ч. 2 </w:t>
      </w:r>
      <w:proofErr w:type="spellStart"/>
      <w:r w:rsidRPr="0033233C">
        <w:rPr>
          <w:rFonts w:ascii="Times New Roman" w:eastAsia="Times New Roman" w:hAnsi="Times New Roman" w:cs="Times New Roman"/>
          <w:color w:val="000000"/>
          <w:sz w:val="27"/>
          <w:szCs w:val="27"/>
          <w:lang w:eastAsia="uk-UA"/>
        </w:rPr>
        <w:t>ст</w:t>
      </w:r>
      <w:proofErr w:type="spellEnd"/>
      <w:r w:rsidRPr="0033233C">
        <w:rPr>
          <w:rFonts w:ascii="Times New Roman" w:eastAsia="Times New Roman" w:hAnsi="Times New Roman" w:cs="Times New Roman"/>
          <w:color w:val="000000"/>
          <w:sz w:val="27"/>
          <w:szCs w:val="27"/>
          <w:lang w:eastAsia="uk-UA"/>
        </w:rPr>
        <w:t>. </w:t>
      </w:r>
      <w:hyperlink r:id="rId45" w:anchor="99" w:tgtFrame="_blank" w:tooltip="Кримінальний кодекс України; нормативно-правовий акт № 2341-III від 05.04.2001" w:history="1">
        <w:r w:rsidRPr="0033233C">
          <w:rPr>
            <w:rFonts w:ascii="Times New Roman" w:eastAsia="Times New Roman" w:hAnsi="Times New Roman" w:cs="Times New Roman"/>
            <w:color w:val="000000"/>
            <w:sz w:val="27"/>
            <w:szCs w:val="27"/>
            <w:lang w:eastAsia="uk-UA"/>
          </w:rPr>
          <w:t>27</w:t>
        </w:r>
      </w:hyperlink>
      <w:r w:rsidRPr="0033233C">
        <w:rPr>
          <w:rFonts w:ascii="Times New Roman" w:eastAsia="Times New Roman" w:hAnsi="Times New Roman" w:cs="Times New Roman"/>
          <w:color w:val="000000"/>
          <w:sz w:val="27"/>
          <w:szCs w:val="27"/>
          <w:lang w:eastAsia="uk-UA"/>
        </w:rPr>
        <w:t xml:space="preserve">, ч. 1 </w:t>
      </w:r>
      <w:proofErr w:type="spellStart"/>
      <w:r w:rsidRPr="0033233C">
        <w:rPr>
          <w:rFonts w:ascii="Times New Roman" w:eastAsia="Times New Roman" w:hAnsi="Times New Roman" w:cs="Times New Roman"/>
          <w:color w:val="000000"/>
          <w:sz w:val="27"/>
          <w:szCs w:val="27"/>
          <w:lang w:eastAsia="uk-UA"/>
        </w:rPr>
        <w:t>ст.</w:t>
      </w:r>
      <w:proofErr w:type="spellEnd"/>
      <w:r w:rsidRPr="0033233C">
        <w:rPr>
          <w:rFonts w:ascii="Times New Roman" w:eastAsia="Times New Roman" w:hAnsi="Times New Roman" w:cs="Times New Roman"/>
          <w:color w:val="000000"/>
          <w:sz w:val="27"/>
          <w:szCs w:val="27"/>
          <w:lang w:eastAsia="uk-UA"/>
        </w:rPr>
        <w:t> </w:t>
      </w:r>
      <w:hyperlink r:id="rId46" w:anchor="1143" w:tgtFrame="_blank" w:tooltip="Кримінальний кодекс України; нормативно-правовий акт № 2341-III від 05.04.2001" w:history="1">
        <w:r w:rsidRPr="0033233C">
          <w:rPr>
            <w:rFonts w:ascii="Times New Roman" w:eastAsia="Times New Roman" w:hAnsi="Times New Roman" w:cs="Times New Roman"/>
            <w:color w:val="000000"/>
            <w:sz w:val="27"/>
            <w:szCs w:val="27"/>
            <w:lang w:eastAsia="uk-UA"/>
          </w:rPr>
          <w:t>212 КК України</w:t>
        </w:r>
      </w:hyperlink>
      <w:r w:rsidRPr="0033233C">
        <w:rPr>
          <w:rFonts w:ascii="Times New Roman" w:eastAsia="Times New Roman" w:hAnsi="Times New Roman" w:cs="Times New Roman"/>
          <w:color w:val="000000"/>
          <w:sz w:val="27"/>
          <w:szCs w:val="27"/>
          <w:lang w:eastAsia="uk-UA"/>
        </w:rPr>
        <w:t>, і призначити йому узгоджене сторонами покарання у виді штрафу в розмірі 1000 (одна тисяча) неоподаткованих мінімумів доходів громадян, що складає 17000 (сімнадцять тисяч) гривень.</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Вирок набирає законної сили через тридцять днів з дня його проголошення, у разі не подачі на нього апеляції.</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Вирок може бути оскаржений з підстав, передбачених </w:t>
      </w:r>
      <w:hyperlink r:id="rId47" w:anchor="2894" w:tgtFrame="_blank" w:tooltip="Кримінальний процесуальний кодекс України; нормативно-правовий акт № 4651-VI від 13.04.2012" w:history="1">
        <w:r w:rsidRPr="0033233C">
          <w:rPr>
            <w:rFonts w:ascii="Times New Roman" w:eastAsia="Times New Roman" w:hAnsi="Times New Roman" w:cs="Times New Roman"/>
            <w:color w:val="000000"/>
            <w:sz w:val="27"/>
            <w:szCs w:val="27"/>
            <w:lang w:eastAsia="uk-UA"/>
          </w:rPr>
          <w:t>ст. 394 КПК України</w:t>
        </w:r>
      </w:hyperlink>
      <w:r w:rsidRPr="0033233C">
        <w:rPr>
          <w:rFonts w:ascii="Times New Roman" w:eastAsia="Times New Roman" w:hAnsi="Times New Roman" w:cs="Times New Roman"/>
          <w:color w:val="000000"/>
          <w:sz w:val="27"/>
          <w:szCs w:val="27"/>
          <w:lang w:eastAsia="uk-UA"/>
        </w:rPr>
        <w:t> до апеляційного суду м. Києва через Печерський районний суд м. Києва шляхом подачі апеляції протягом тридцяти днів з дня його проголошення.</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Копію вироку негайно вручити прокурору і обвинуваченому.</w:t>
      </w:r>
    </w:p>
    <w:p w:rsidR="0033233C" w:rsidRPr="0033233C" w:rsidRDefault="0033233C" w:rsidP="003323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33233C">
        <w:rPr>
          <w:rFonts w:ascii="Times New Roman" w:eastAsia="Times New Roman" w:hAnsi="Times New Roman" w:cs="Times New Roman"/>
          <w:color w:val="000000"/>
          <w:sz w:val="27"/>
          <w:szCs w:val="27"/>
          <w:lang w:eastAsia="uk-UA"/>
        </w:rPr>
        <w:t xml:space="preserve">Суддя                                                                                                      В.М. </w:t>
      </w:r>
      <w:proofErr w:type="spellStart"/>
      <w:r w:rsidRPr="0033233C">
        <w:rPr>
          <w:rFonts w:ascii="Times New Roman" w:eastAsia="Times New Roman" w:hAnsi="Times New Roman" w:cs="Times New Roman"/>
          <w:color w:val="000000"/>
          <w:sz w:val="27"/>
          <w:szCs w:val="27"/>
          <w:lang w:eastAsia="uk-UA"/>
        </w:rPr>
        <w:t>Карабань</w:t>
      </w:r>
      <w:proofErr w:type="spellEnd"/>
    </w:p>
    <w:p w:rsidR="007F668A" w:rsidRDefault="007F668A">
      <w:bookmarkStart w:id="0" w:name="_GoBack"/>
      <w:bookmarkEnd w:id="0"/>
    </w:p>
    <w:sectPr w:rsidR="007F668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33C"/>
    <w:rsid w:val="000023B5"/>
    <w:rsid w:val="00011FD5"/>
    <w:rsid w:val="000535DD"/>
    <w:rsid w:val="00064CDF"/>
    <w:rsid w:val="00082C72"/>
    <w:rsid w:val="00086E9D"/>
    <w:rsid w:val="000951DA"/>
    <w:rsid w:val="000C2C24"/>
    <w:rsid w:val="000C38D6"/>
    <w:rsid w:val="000E3292"/>
    <w:rsid w:val="000F63EE"/>
    <w:rsid w:val="00126372"/>
    <w:rsid w:val="001279ED"/>
    <w:rsid w:val="0014712D"/>
    <w:rsid w:val="00157861"/>
    <w:rsid w:val="00163E1C"/>
    <w:rsid w:val="00185E81"/>
    <w:rsid w:val="00186F79"/>
    <w:rsid w:val="00187171"/>
    <w:rsid w:val="00187AD1"/>
    <w:rsid w:val="00191774"/>
    <w:rsid w:val="001A6094"/>
    <w:rsid w:val="001A681D"/>
    <w:rsid w:val="001A6DF4"/>
    <w:rsid w:val="001D0DCB"/>
    <w:rsid w:val="001E5C16"/>
    <w:rsid w:val="001F5055"/>
    <w:rsid w:val="001F51E6"/>
    <w:rsid w:val="001F52DF"/>
    <w:rsid w:val="002019CA"/>
    <w:rsid w:val="00216775"/>
    <w:rsid w:val="0024412D"/>
    <w:rsid w:val="00251155"/>
    <w:rsid w:val="00272D53"/>
    <w:rsid w:val="002914FA"/>
    <w:rsid w:val="002B3CC8"/>
    <w:rsid w:val="002C1C57"/>
    <w:rsid w:val="002C3391"/>
    <w:rsid w:val="002F4DDA"/>
    <w:rsid w:val="0030441C"/>
    <w:rsid w:val="003077E5"/>
    <w:rsid w:val="003135CC"/>
    <w:rsid w:val="00314280"/>
    <w:rsid w:val="00324626"/>
    <w:rsid w:val="00327D82"/>
    <w:rsid w:val="00330A5D"/>
    <w:rsid w:val="0033233C"/>
    <w:rsid w:val="003548A8"/>
    <w:rsid w:val="00360605"/>
    <w:rsid w:val="00377AA0"/>
    <w:rsid w:val="00383278"/>
    <w:rsid w:val="00385730"/>
    <w:rsid w:val="003A5251"/>
    <w:rsid w:val="003A52E2"/>
    <w:rsid w:val="003B1BB7"/>
    <w:rsid w:val="003B4C3A"/>
    <w:rsid w:val="003D390F"/>
    <w:rsid w:val="003E416F"/>
    <w:rsid w:val="003F324A"/>
    <w:rsid w:val="003F43B1"/>
    <w:rsid w:val="004038B8"/>
    <w:rsid w:val="00405FF9"/>
    <w:rsid w:val="00410382"/>
    <w:rsid w:val="00415918"/>
    <w:rsid w:val="00416B06"/>
    <w:rsid w:val="00423072"/>
    <w:rsid w:val="0042396E"/>
    <w:rsid w:val="00432B97"/>
    <w:rsid w:val="00451A6C"/>
    <w:rsid w:val="004B151D"/>
    <w:rsid w:val="004C625A"/>
    <w:rsid w:val="004D04B6"/>
    <w:rsid w:val="00527D6E"/>
    <w:rsid w:val="00552080"/>
    <w:rsid w:val="00552F02"/>
    <w:rsid w:val="00563ADE"/>
    <w:rsid w:val="00567F54"/>
    <w:rsid w:val="00574833"/>
    <w:rsid w:val="005A03D2"/>
    <w:rsid w:val="005C4784"/>
    <w:rsid w:val="00602C74"/>
    <w:rsid w:val="0062606A"/>
    <w:rsid w:val="00627441"/>
    <w:rsid w:val="00630B6C"/>
    <w:rsid w:val="00631C92"/>
    <w:rsid w:val="006914F9"/>
    <w:rsid w:val="006972BB"/>
    <w:rsid w:val="00697819"/>
    <w:rsid w:val="006E4651"/>
    <w:rsid w:val="00720E71"/>
    <w:rsid w:val="00751C91"/>
    <w:rsid w:val="00757821"/>
    <w:rsid w:val="00771402"/>
    <w:rsid w:val="007868CC"/>
    <w:rsid w:val="007A33E4"/>
    <w:rsid w:val="007A4240"/>
    <w:rsid w:val="007E6227"/>
    <w:rsid w:val="007F668A"/>
    <w:rsid w:val="007F7DDE"/>
    <w:rsid w:val="008028AB"/>
    <w:rsid w:val="00833E2A"/>
    <w:rsid w:val="00841018"/>
    <w:rsid w:val="008461A8"/>
    <w:rsid w:val="00846B5C"/>
    <w:rsid w:val="008675B9"/>
    <w:rsid w:val="00890F45"/>
    <w:rsid w:val="0089528D"/>
    <w:rsid w:val="008B0C49"/>
    <w:rsid w:val="008C5F42"/>
    <w:rsid w:val="008D1B2B"/>
    <w:rsid w:val="00900887"/>
    <w:rsid w:val="009267F1"/>
    <w:rsid w:val="00926B4B"/>
    <w:rsid w:val="009535A1"/>
    <w:rsid w:val="00984AAA"/>
    <w:rsid w:val="009932BA"/>
    <w:rsid w:val="009A7AF0"/>
    <w:rsid w:val="009B4C6E"/>
    <w:rsid w:val="009B51EF"/>
    <w:rsid w:val="009F4567"/>
    <w:rsid w:val="009F6C46"/>
    <w:rsid w:val="00A04E23"/>
    <w:rsid w:val="00A16521"/>
    <w:rsid w:val="00A222D3"/>
    <w:rsid w:val="00A26EA8"/>
    <w:rsid w:val="00A32D7F"/>
    <w:rsid w:val="00A65DF4"/>
    <w:rsid w:val="00A81DA8"/>
    <w:rsid w:val="00A90299"/>
    <w:rsid w:val="00AA0646"/>
    <w:rsid w:val="00AB0306"/>
    <w:rsid w:val="00AC485A"/>
    <w:rsid w:val="00AC4EFE"/>
    <w:rsid w:val="00AD59E9"/>
    <w:rsid w:val="00AD7A0E"/>
    <w:rsid w:val="00AE19AA"/>
    <w:rsid w:val="00AF2851"/>
    <w:rsid w:val="00B23465"/>
    <w:rsid w:val="00B237BC"/>
    <w:rsid w:val="00B35BD3"/>
    <w:rsid w:val="00B773F0"/>
    <w:rsid w:val="00B910D8"/>
    <w:rsid w:val="00BB19FB"/>
    <w:rsid w:val="00BB4B10"/>
    <w:rsid w:val="00BC4804"/>
    <w:rsid w:val="00BC656D"/>
    <w:rsid w:val="00BD49F2"/>
    <w:rsid w:val="00C01FF0"/>
    <w:rsid w:val="00C0719E"/>
    <w:rsid w:val="00C32274"/>
    <w:rsid w:val="00C33417"/>
    <w:rsid w:val="00C36B28"/>
    <w:rsid w:val="00C4457F"/>
    <w:rsid w:val="00C96799"/>
    <w:rsid w:val="00CA11A3"/>
    <w:rsid w:val="00CA75DE"/>
    <w:rsid w:val="00CC69C9"/>
    <w:rsid w:val="00CC7608"/>
    <w:rsid w:val="00CD112D"/>
    <w:rsid w:val="00CE0F6D"/>
    <w:rsid w:val="00CF7BF2"/>
    <w:rsid w:val="00D11AC5"/>
    <w:rsid w:val="00D17F3F"/>
    <w:rsid w:val="00D34794"/>
    <w:rsid w:val="00D47C09"/>
    <w:rsid w:val="00D627EB"/>
    <w:rsid w:val="00D729EE"/>
    <w:rsid w:val="00DC29F9"/>
    <w:rsid w:val="00DF11A2"/>
    <w:rsid w:val="00E2205E"/>
    <w:rsid w:val="00E26905"/>
    <w:rsid w:val="00E564F3"/>
    <w:rsid w:val="00E57331"/>
    <w:rsid w:val="00E71134"/>
    <w:rsid w:val="00E72840"/>
    <w:rsid w:val="00EA535F"/>
    <w:rsid w:val="00EB4097"/>
    <w:rsid w:val="00EB4417"/>
    <w:rsid w:val="00EB4F8E"/>
    <w:rsid w:val="00EC6A48"/>
    <w:rsid w:val="00ED765E"/>
    <w:rsid w:val="00F056BB"/>
    <w:rsid w:val="00F07671"/>
    <w:rsid w:val="00F200F0"/>
    <w:rsid w:val="00F30AF9"/>
    <w:rsid w:val="00F4129C"/>
    <w:rsid w:val="00F6601E"/>
    <w:rsid w:val="00F71BA7"/>
    <w:rsid w:val="00F93297"/>
    <w:rsid w:val="00FC5574"/>
    <w:rsid w:val="00FD0B50"/>
    <w:rsid w:val="00FE5147"/>
    <w:rsid w:val="00FE5B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33233C"/>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33233C"/>
    <w:rPr>
      <w:rFonts w:ascii="Arial" w:eastAsia="Times New Roman" w:hAnsi="Arial" w:cs="Arial"/>
      <w:vanish/>
      <w:sz w:val="16"/>
      <w:szCs w:val="16"/>
      <w:lang w:eastAsia="uk-UA"/>
    </w:rPr>
  </w:style>
  <w:style w:type="character" w:styleId="a3">
    <w:name w:val="Hyperlink"/>
    <w:basedOn w:val="a0"/>
    <w:uiPriority w:val="99"/>
    <w:semiHidden/>
    <w:unhideWhenUsed/>
    <w:rsid w:val="0033233C"/>
    <w:rPr>
      <w:color w:val="0000FF"/>
      <w:u w:val="single"/>
    </w:rPr>
  </w:style>
  <w:style w:type="paragraph" w:styleId="z-1">
    <w:name w:val="HTML Bottom of Form"/>
    <w:basedOn w:val="a"/>
    <w:next w:val="a"/>
    <w:link w:val="z-2"/>
    <w:hidden/>
    <w:uiPriority w:val="99"/>
    <w:semiHidden/>
    <w:unhideWhenUsed/>
    <w:rsid w:val="0033233C"/>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33233C"/>
    <w:rPr>
      <w:rFonts w:ascii="Arial" w:eastAsia="Times New Roman" w:hAnsi="Arial" w:cs="Arial"/>
      <w:vanish/>
      <w:sz w:val="16"/>
      <w:szCs w:val="16"/>
      <w:lang w:eastAsia="uk-UA"/>
    </w:rPr>
  </w:style>
  <w:style w:type="paragraph" w:styleId="a4">
    <w:name w:val="Normal (Web)"/>
    <w:basedOn w:val="a"/>
    <w:uiPriority w:val="99"/>
    <w:semiHidden/>
    <w:unhideWhenUsed/>
    <w:rsid w:val="0033233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33233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23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33233C"/>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33233C"/>
    <w:rPr>
      <w:rFonts w:ascii="Arial" w:eastAsia="Times New Roman" w:hAnsi="Arial" w:cs="Arial"/>
      <w:vanish/>
      <w:sz w:val="16"/>
      <w:szCs w:val="16"/>
      <w:lang w:eastAsia="uk-UA"/>
    </w:rPr>
  </w:style>
  <w:style w:type="character" w:styleId="a3">
    <w:name w:val="Hyperlink"/>
    <w:basedOn w:val="a0"/>
    <w:uiPriority w:val="99"/>
    <w:semiHidden/>
    <w:unhideWhenUsed/>
    <w:rsid w:val="0033233C"/>
    <w:rPr>
      <w:color w:val="0000FF"/>
      <w:u w:val="single"/>
    </w:rPr>
  </w:style>
  <w:style w:type="paragraph" w:styleId="z-1">
    <w:name w:val="HTML Bottom of Form"/>
    <w:basedOn w:val="a"/>
    <w:next w:val="a"/>
    <w:link w:val="z-2"/>
    <w:hidden/>
    <w:uiPriority w:val="99"/>
    <w:semiHidden/>
    <w:unhideWhenUsed/>
    <w:rsid w:val="0033233C"/>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33233C"/>
    <w:rPr>
      <w:rFonts w:ascii="Arial" w:eastAsia="Times New Roman" w:hAnsi="Arial" w:cs="Arial"/>
      <w:vanish/>
      <w:sz w:val="16"/>
      <w:szCs w:val="16"/>
      <w:lang w:eastAsia="uk-UA"/>
    </w:rPr>
  </w:style>
  <w:style w:type="paragraph" w:styleId="a4">
    <w:name w:val="Normal (Web)"/>
    <w:basedOn w:val="a"/>
    <w:uiPriority w:val="99"/>
    <w:semiHidden/>
    <w:unhideWhenUsed/>
    <w:rsid w:val="0033233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33233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23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80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arch.ligazakon.ua/l_doc2.nsf/link1/an_15125/ed_2017_11_09/pravo1/T10_2755.html?pravo=1" TargetMode="External"/><Relationship Id="rId18" Type="http://schemas.openxmlformats.org/officeDocument/2006/relationships/hyperlink" Target="http://search.ligazakon.ua/l_doc2.nsf/link1/an_1143/ed_2017_11_16/pravo1/T012341.html?pravo=1" TargetMode="External"/><Relationship Id="rId26" Type="http://schemas.openxmlformats.org/officeDocument/2006/relationships/hyperlink" Target="http://search.ligazakon.ua/l_doc2.nsf/link1/an_2394/ed_2017_11_16/pravo1/T124651.html?pravo=1" TargetMode="External"/><Relationship Id="rId39" Type="http://schemas.openxmlformats.org/officeDocument/2006/relationships/hyperlink" Target="http://search.ligazakon.ua/l_doc2.nsf/link1/ed_2017_11_16/pravo1/T124651.html?pravo=1" TargetMode="External"/><Relationship Id="rId21" Type="http://schemas.openxmlformats.org/officeDocument/2006/relationships/hyperlink" Target="http://search.ligazakon.ua/l_doc2.nsf/link1/an_3399/ed_2017_11_16/pravo1/T124651.html?pravo=1" TargetMode="External"/><Relationship Id="rId34" Type="http://schemas.openxmlformats.org/officeDocument/2006/relationships/hyperlink" Target="http://search.ligazakon.ua/l_doc2.nsf/link1/an_3427/ed_2017_11_16/pravo1/T124651.html?pravo=1" TargetMode="External"/><Relationship Id="rId42" Type="http://schemas.openxmlformats.org/officeDocument/2006/relationships/hyperlink" Target="http://search.ligazakon.ua/l_doc2.nsf/link1/an_2722/ed_2017_11_16/pravo1/T124651.html?pravo=1" TargetMode="External"/><Relationship Id="rId47" Type="http://schemas.openxmlformats.org/officeDocument/2006/relationships/hyperlink" Target="http://search.ligazakon.ua/l_doc2.nsf/link1/an_2894/ed_2017_11_16/pravo1/T124651.html?pravo=1" TargetMode="External"/><Relationship Id="rId7" Type="http://schemas.openxmlformats.org/officeDocument/2006/relationships/hyperlink" Target="http://search.ligazakon.ua/l_doc2.nsf/link1/an_99/ed_2017_11_16/pravo1/T012341.html?pravo=1" TargetMode="External"/><Relationship Id="rId2" Type="http://schemas.microsoft.com/office/2007/relationships/stylesWithEffects" Target="stylesWithEffects.xml"/><Relationship Id="rId16" Type="http://schemas.openxmlformats.org/officeDocument/2006/relationships/hyperlink" Target="http://search.ligazakon.ua/l_doc2.nsf/link1/an_15118/ed_2017_11_09/pravo1/T10_2755.html?pravo=1" TargetMode="External"/><Relationship Id="rId29" Type="http://schemas.openxmlformats.org/officeDocument/2006/relationships/hyperlink" Target="http://search.ligazakon.ua/l_doc2.nsf/link1/ed_2017_11_16/pravo1/T124651.html?pravo=1" TargetMode="External"/><Relationship Id="rId11" Type="http://schemas.openxmlformats.org/officeDocument/2006/relationships/hyperlink" Target="http://search.ligazakon.ua/l_doc2.nsf/link1/an_12022/ed_2017_11_09/pravo1/T10_2755.html?pravo=1" TargetMode="External"/><Relationship Id="rId24" Type="http://schemas.openxmlformats.org/officeDocument/2006/relationships/hyperlink" Target="http://search.ligazakon.ua/l_doc2.nsf/link1/an_1143/ed_2017_11_16/pravo1/T012341.html?pravo=1" TargetMode="External"/><Relationship Id="rId32" Type="http://schemas.openxmlformats.org/officeDocument/2006/relationships/hyperlink" Target="http://search.ligazakon.ua/l_doc2.nsf/link1/an_1143/ed_2017_11_16/pravo1/T012341.html?pravo=1" TargetMode="External"/><Relationship Id="rId37" Type="http://schemas.openxmlformats.org/officeDocument/2006/relationships/hyperlink" Target="http://search.ligazakon.ua/l_doc2.nsf/link1/an_199/ed_2017_11_16/pravo1/T012341.html?pravo=1" TargetMode="External"/><Relationship Id="rId40" Type="http://schemas.openxmlformats.org/officeDocument/2006/relationships/hyperlink" Target="http://search.ligazakon.ua/l_doc2.nsf/link1/ed_2017_11_16/pravo1/T012341.html?pravo=1" TargetMode="External"/><Relationship Id="rId45" Type="http://schemas.openxmlformats.org/officeDocument/2006/relationships/hyperlink" Target="http://search.ligazakon.ua/l_doc2.nsf/link1/an_99/ed_2017_11_16/pravo1/T012341.html?pravo=1" TargetMode="External"/><Relationship Id="rId5" Type="http://schemas.openxmlformats.org/officeDocument/2006/relationships/hyperlink" Target="http://www.reyestr.court.gov.ua/Review/70703495" TargetMode="External"/><Relationship Id="rId15" Type="http://schemas.openxmlformats.org/officeDocument/2006/relationships/hyperlink" Target="http://search.ligazakon.ua/l_doc2.nsf/link1/an_15148/ed_2017_11_09/pravo1/T10_2755.html?pravo=1" TargetMode="External"/><Relationship Id="rId23" Type="http://schemas.openxmlformats.org/officeDocument/2006/relationships/hyperlink" Target="http://search.ligazakon.ua/l_doc2.nsf/link1/an_99/ed_2017_11_16/pravo1/T012341.html?pravo=1" TargetMode="External"/><Relationship Id="rId28" Type="http://schemas.openxmlformats.org/officeDocument/2006/relationships/hyperlink" Target="http://search.ligazakon.ua/l_doc2.nsf/link1/an_3399/ed_2017_11_16/pravo1/T124651.html?pravo=1" TargetMode="External"/><Relationship Id="rId36" Type="http://schemas.openxmlformats.org/officeDocument/2006/relationships/hyperlink" Target="http://search.ligazakon.ua/l_doc2.nsf/link1/an_3464/ed_2017_11_16/pravo1/T124651.html?pravo=1" TargetMode="External"/><Relationship Id="rId49" Type="http://schemas.openxmlformats.org/officeDocument/2006/relationships/theme" Target="theme/theme1.xml"/><Relationship Id="rId10" Type="http://schemas.openxmlformats.org/officeDocument/2006/relationships/hyperlink" Target="http://search.ligazakon.ua/l_doc2.nsf/link1/an_60/ed_2017_04_13/pravo1/T990996.html?pravo=1" TargetMode="External"/><Relationship Id="rId19" Type="http://schemas.openxmlformats.org/officeDocument/2006/relationships/hyperlink" Target="http://search.ligazakon.ua/l_doc2.nsf/link1/an_275/ed_2017_11_16/pravo1/T124651.html?pravo=1" TargetMode="External"/><Relationship Id="rId31" Type="http://schemas.openxmlformats.org/officeDocument/2006/relationships/hyperlink" Target="http://search.ligazakon.ua/l_doc2.nsf/link1/an_1143/ed_2017_11_16/pravo1/T012341.html?pravo=1" TargetMode="External"/><Relationship Id="rId44" Type="http://schemas.openxmlformats.org/officeDocument/2006/relationships/hyperlink" Target="http://search.ligazakon.ua/l_doc2.nsf/link1/an_3458/ed_2017_11_16/pravo1/T12465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205/ed_2016_06_02/pravo1/Z960254K.html?pravo=1" TargetMode="External"/><Relationship Id="rId14" Type="http://schemas.openxmlformats.org/officeDocument/2006/relationships/hyperlink" Target="http://search.ligazakon.ua/l_doc2.nsf/link1/an_15132/ed_2017_11_09/pravo1/T10_2755.html?pravo=1" TargetMode="External"/><Relationship Id="rId22" Type="http://schemas.openxmlformats.org/officeDocument/2006/relationships/hyperlink" Target="http://search.ligazakon.ua/l_doc2.nsf/link1/an_3419/ed_2017_11_16/pravo1/T124651.html?pravo=1" TargetMode="External"/><Relationship Id="rId27" Type="http://schemas.openxmlformats.org/officeDocument/2006/relationships/hyperlink" Target="http://search.ligazakon.ua/l_doc2.nsf/link1/an_3395/ed_2017_11_16/pravo1/T124651.html?pravo=1" TargetMode="External"/><Relationship Id="rId30" Type="http://schemas.openxmlformats.org/officeDocument/2006/relationships/hyperlink" Target="http://search.ligazakon.ua/l_doc2.nsf/link1/ed_2017_11_16/pravo1/T012341.html?pravo=1" TargetMode="External"/><Relationship Id="rId35" Type="http://schemas.openxmlformats.org/officeDocument/2006/relationships/hyperlink" Target="http://search.ligazakon.ua/l_doc2.nsf/link1/an_3422/ed_2017_11_16/pravo1/T124651.html?pravo=1" TargetMode="External"/><Relationship Id="rId43" Type="http://schemas.openxmlformats.org/officeDocument/2006/relationships/hyperlink" Target="http://search.ligazakon.ua/l_doc2.nsf/link1/an_2730/ed_2017_11_16/pravo1/T124651.html?pravo=1" TargetMode="External"/><Relationship Id="rId48" Type="http://schemas.openxmlformats.org/officeDocument/2006/relationships/fontTable" Target="fontTable.xml"/><Relationship Id="rId8" Type="http://schemas.openxmlformats.org/officeDocument/2006/relationships/hyperlink" Target="http://search.ligazakon.ua/l_doc2.nsf/link1/an_1143/ed_2017_11_16/pravo1/T012341.html?pravo=1" TargetMode="External"/><Relationship Id="rId3" Type="http://schemas.openxmlformats.org/officeDocument/2006/relationships/settings" Target="settings.xml"/><Relationship Id="rId12" Type="http://schemas.openxmlformats.org/officeDocument/2006/relationships/hyperlink" Target="http://search.ligazakon.ua/l_doc2.nsf/link1/an_12021/ed_2017_11_09/pravo1/T10_2755.html?pravo=1" TargetMode="External"/><Relationship Id="rId17" Type="http://schemas.openxmlformats.org/officeDocument/2006/relationships/hyperlink" Target="http://search.ligazakon.ua/l_doc2.nsf/link1/an_99/ed_2017_11_16/pravo1/T012341.html?pravo=1" TargetMode="External"/><Relationship Id="rId25" Type="http://schemas.openxmlformats.org/officeDocument/2006/relationships/hyperlink" Target="http://search.ligazakon.ua/l_doc2.nsf/link1/an_1143/ed_2017_11_16/pravo1/T012341.html?pravo=1" TargetMode="External"/><Relationship Id="rId33" Type="http://schemas.openxmlformats.org/officeDocument/2006/relationships/hyperlink" Target="http://search.ligazakon.ua/l_doc2.nsf/link1/an_910116/ed_2017_11_16/pravo1/T012341.html?pravo=1" TargetMode="External"/><Relationship Id="rId38" Type="http://schemas.openxmlformats.org/officeDocument/2006/relationships/hyperlink" Target="http://search.ligazakon.ua/l_doc2.nsf/link1/an_267/ed_2017_11_16/pravo1/T012341.html?pravo=1" TargetMode="External"/><Relationship Id="rId46" Type="http://schemas.openxmlformats.org/officeDocument/2006/relationships/hyperlink" Target="http://search.ligazakon.ua/l_doc2.nsf/link1/an_1143/ed_2017_11_16/pravo1/T012341.html?pravo=1" TargetMode="External"/><Relationship Id="rId20" Type="http://schemas.openxmlformats.org/officeDocument/2006/relationships/hyperlink" Target="http://search.ligazakon.ua/l_doc2.nsf/link1/an_3395/ed_2017_11_16/pravo1/T124651.html?pravo=1" TargetMode="External"/><Relationship Id="rId41" Type="http://schemas.openxmlformats.org/officeDocument/2006/relationships/hyperlink" Target="http://search.ligazakon.ua/l_doc2.nsf/link1/an_2394/ed_2017_11_16/pravo1/T124651.html?pravo=1" TargetMode="External"/><Relationship Id="rId1" Type="http://schemas.openxmlformats.org/officeDocument/2006/relationships/styles" Target="styles.xml"/><Relationship Id="rId6"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26763</Words>
  <Characters>15256</Characters>
  <Application>Microsoft Office Word</Application>
  <DocSecurity>0</DocSecurity>
  <Lines>127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 Shcherbyna</dc:creator>
  <cp:lastModifiedBy>Artem Shcherbyna</cp:lastModifiedBy>
  <cp:revision>1</cp:revision>
  <dcterms:created xsi:type="dcterms:W3CDTF">2018-02-12T16:39:00Z</dcterms:created>
  <dcterms:modified xsi:type="dcterms:W3CDTF">2018-02-12T16:39:00Z</dcterms:modified>
</cp:coreProperties>
</file>